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D59" w:rsidRDefault="00203D59" w:rsidP="00EA328C">
      <w:pPr>
        <w:spacing w:line="600" w:lineRule="exact"/>
        <w:ind w:firstLineChars="50" w:firstLine="221"/>
        <w:jc w:val="center"/>
        <w:rPr>
          <w:rFonts w:ascii="宋体" w:hAnsi="宋体" w:cs="宋体"/>
          <w:b/>
          <w:bCs/>
          <w:sz w:val="44"/>
          <w:szCs w:val="44"/>
        </w:rPr>
      </w:pPr>
    </w:p>
    <w:p w:rsidR="003D6353" w:rsidRDefault="00203D59" w:rsidP="00EA328C">
      <w:pPr>
        <w:spacing w:line="600" w:lineRule="exact"/>
        <w:ind w:firstLineChars="50" w:firstLine="221"/>
        <w:jc w:val="center"/>
        <w:rPr>
          <w:rFonts w:ascii="宋体" w:hAnsi="宋体" w:cs="宋体"/>
          <w:b/>
          <w:bCs/>
          <w:sz w:val="44"/>
          <w:szCs w:val="44"/>
        </w:rPr>
      </w:pPr>
      <w:r>
        <w:rPr>
          <w:rFonts w:ascii="宋体" w:hAnsi="宋体" w:cs="宋体" w:hint="eastAsia"/>
          <w:b/>
          <w:bCs/>
          <w:sz w:val="44"/>
          <w:szCs w:val="44"/>
        </w:rPr>
        <w:t>中共</w:t>
      </w:r>
      <w:r w:rsidR="006153C7">
        <w:rPr>
          <w:rFonts w:ascii="宋体" w:hAnsi="宋体" w:cs="宋体" w:hint="eastAsia"/>
          <w:b/>
          <w:bCs/>
          <w:sz w:val="44"/>
          <w:szCs w:val="44"/>
        </w:rPr>
        <w:t>南宫市人民法院</w:t>
      </w:r>
      <w:r>
        <w:rPr>
          <w:rFonts w:ascii="宋体" w:hAnsi="宋体" w:cs="宋体" w:hint="eastAsia"/>
          <w:b/>
          <w:bCs/>
          <w:sz w:val="44"/>
          <w:szCs w:val="44"/>
        </w:rPr>
        <w:t>党组</w:t>
      </w:r>
    </w:p>
    <w:p w:rsidR="00203D59" w:rsidRDefault="00203D59" w:rsidP="00EA328C">
      <w:pPr>
        <w:spacing w:line="600" w:lineRule="exact"/>
        <w:ind w:firstLineChars="50" w:firstLine="221"/>
        <w:jc w:val="center"/>
        <w:rPr>
          <w:rFonts w:ascii="宋体" w:hAnsi="宋体" w:cs="宋体" w:hint="eastAsia"/>
          <w:b/>
          <w:bCs/>
          <w:sz w:val="44"/>
          <w:szCs w:val="44"/>
        </w:rPr>
      </w:pPr>
      <w:r>
        <w:rPr>
          <w:rFonts w:ascii="宋体" w:hAnsi="宋体" w:cs="宋体" w:hint="eastAsia"/>
          <w:b/>
          <w:bCs/>
          <w:sz w:val="44"/>
          <w:szCs w:val="44"/>
        </w:rPr>
        <w:t>关于巡察整改情况的通报</w:t>
      </w:r>
    </w:p>
    <w:p w:rsidR="00EA328C" w:rsidRDefault="00EA328C" w:rsidP="00EA328C">
      <w:pPr>
        <w:spacing w:line="600" w:lineRule="exact"/>
        <w:ind w:firstLineChars="50" w:firstLine="221"/>
        <w:jc w:val="center"/>
        <w:rPr>
          <w:rFonts w:ascii="宋体" w:hAnsi="宋体" w:cs="宋体"/>
          <w:b/>
          <w:bCs/>
          <w:sz w:val="44"/>
          <w:szCs w:val="44"/>
        </w:rPr>
      </w:pPr>
    </w:p>
    <w:p w:rsidR="00203D59" w:rsidRDefault="006153C7" w:rsidP="00EA328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sidR="00203D59">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sidR="00203D59">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26</w:t>
      </w:r>
      <w:r w:rsidR="00203D59">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2020</w:t>
      </w:r>
      <w:r w:rsidR="00203D59">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sidR="00203D59">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10</w:t>
      </w:r>
      <w:r w:rsidR="00203D59">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邢台市委第八市县联动</w:t>
      </w:r>
      <w:r w:rsidR="00203D59">
        <w:rPr>
          <w:rFonts w:ascii="仿宋_GB2312" w:eastAsia="仿宋_GB2312" w:hAnsi="仿宋_GB2312" w:cs="仿宋_GB2312" w:hint="eastAsia"/>
          <w:kern w:val="0"/>
          <w:sz w:val="32"/>
          <w:szCs w:val="32"/>
        </w:rPr>
        <w:t>巡察组</w:t>
      </w:r>
      <w:r w:rsidR="00203D59">
        <w:rPr>
          <w:rFonts w:ascii="仿宋_GB2312" w:eastAsia="仿宋_GB2312" w:hAnsi="仿宋_GB2312" w:cs="仿宋_GB2312" w:hint="eastAsia"/>
          <w:sz w:val="32"/>
          <w:szCs w:val="32"/>
        </w:rPr>
        <w:t>对</w:t>
      </w:r>
      <w:r>
        <w:rPr>
          <w:rFonts w:ascii="仿宋_GB2312" w:eastAsia="仿宋_GB2312" w:hAnsi="仿宋_GB2312" w:cs="仿宋_GB2312" w:hint="eastAsia"/>
          <w:sz w:val="32"/>
          <w:szCs w:val="32"/>
        </w:rPr>
        <w:t>南宫市人民法院党组</w:t>
      </w:r>
      <w:r w:rsidR="00203D59">
        <w:rPr>
          <w:rFonts w:ascii="仿宋_GB2312" w:eastAsia="仿宋_GB2312" w:hAnsi="仿宋_GB2312" w:cs="仿宋_GB2312" w:hint="eastAsia"/>
          <w:sz w:val="32"/>
          <w:szCs w:val="32"/>
        </w:rPr>
        <w:t>进行了巡察。</w:t>
      </w:r>
      <w:r>
        <w:rPr>
          <w:rFonts w:ascii="仿宋_GB2312" w:eastAsia="仿宋_GB2312" w:hAnsi="仿宋_GB2312" w:cs="仿宋_GB2312" w:hint="eastAsia"/>
          <w:sz w:val="32"/>
          <w:szCs w:val="32"/>
        </w:rPr>
        <w:t>2021年3</w:t>
      </w:r>
      <w:r w:rsidR="00203D59">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9</w:t>
      </w:r>
      <w:r w:rsidR="00203D59">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邢台市委第八市县联动</w:t>
      </w:r>
      <w:r w:rsidR="00203D59">
        <w:rPr>
          <w:rFonts w:ascii="仿宋_GB2312" w:eastAsia="仿宋_GB2312" w:hAnsi="仿宋_GB2312" w:cs="仿宋_GB2312" w:hint="eastAsia"/>
          <w:sz w:val="32"/>
          <w:szCs w:val="32"/>
        </w:rPr>
        <w:t>巡察组向</w:t>
      </w:r>
      <w:r>
        <w:rPr>
          <w:rFonts w:ascii="仿宋_GB2312" w:eastAsia="仿宋_GB2312" w:hAnsi="仿宋_GB2312" w:cs="仿宋_GB2312" w:hint="eastAsia"/>
          <w:sz w:val="32"/>
          <w:szCs w:val="32"/>
        </w:rPr>
        <w:t>南宫法院党组</w:t>
      </w:r>
      <w:r w:rsidR="00203D59">
        <w:rPr>
          <w:rFonts w:ascii="仿宋_GB2312" w:eastAsia="仿宋_GB2312" w:hAnsi="仿宋_GB2312" w:cs="仿宋_GB2312" w:hint="eastAsia"/>
          <w:sz w:val="32"/>
          <w:szCs w:val="32"/>
        </w:rPr>
        <w:t>反馈了巡察意见。按照《中国共产党党内监督条例》和《中国共产党巡视工作条例》有关规定，现将巡察整改情况予以公布。</w:t>
      </w:r>
    </w:p>
    <w:p w:rsidR="00203D59" w:rsidRDefault="00203D59" w:rsidP="00EA328C">
      <w:pPr>
        <w:spacing w:line="600" w:lineRule="exact"/>
        <w:ind w:firstLineChars="200" w:firstLine="640"/>
        <w:rPr>
          <w:rFonts w:eastAsia="黑体"/>
          <w:sz w:val="32"/>
          <w:szCs w:val="32"/>
          <w:shd w:val="clear" w:color="auto" w:fill="FFFFFF"/>
        </w:rPr>
      </w:pPr>
      <w:r>
        <w:rPr>
          <w:rFonts w:eastAsia="黑体" w:hint="eastAsia"/>
          <w:sz w:val="32"/>
          <w:szCs w:val="32"/>
          <w:shd w:val="clear" w:color="auto" w:fill="FFFFFF"/>
        </w:rPr>
        <w:t>一、把</w:t>
      </w:r>
      <w:r>
        <w:rPr>
          <w:rFonts w:eastAsia="黑体"/>
          <w:sz w:val="32"/>
          <w:szCs w:val="32"/>
          <w:shd w:val="clear" w:color="auto" w:fill="FFFFFF"/>
        </w:rPr>
        <w:t>巡察整改作为一项重要政治任务来抓</w:t>
      </w:r>
    </w:p>
    <w:p w:rsidR="006153C7" w:rsidRDefault="006153C7" w:rsidP="00EA328C">
      <w:pPr>
        <w:spacing w:line="600" w:lineRule="exact"/>
        <w:ind w:firstLineChars="200" w:firstLine="640"/>
        <w:rPr>
          <w:rFonts w:ascii="仿宋" w:eastAsia="仿宋" w:hAnsi="仿宋"/>
          <w:sz w:val="32"/>
          <w:szCs w:val="32"/>
        </w:rPr>
      </w:pPr>
      <w:r>
        <w:rPr>
          <w:rFonts w:ascii="仿宋" w:eastAsia="仿宋" w:hAnsi="仿宋" w:hint="eastAsia"/>
          <w:sz w:val="32"/>
          <w:szCs w:val="32"/>
        </w:rPr>
        <w:t>南宫市人民法院党组高度重视巡察整改工作，第一时间成立了党组书记、院长梅风岭为组长，其余党组成员为副组长，各部门负责人为成员的巡察反馈意见整改工作领导小组，先后组织召开党组会议、党组扩大会议、全体干警会议，对反馈问题逐条逐项进行研究，细化分解任务，明确责任领导、责任部门和整改时限，制定了巡察整改工作方案，倒排工期，扎实推进巡察整改工作。巡察组反馈问题共35个，已全面完成整改33个，基本完成整改2个。</w:t>
      </w:r>
    </w:p>
    <w:p w:rsidR="006153C7" w:rsidRDefault="006153C7" w:rsidP="00EA328C">
      <w:pPr>
        <w:spacing w:line="600" w:lineRule="exact"/>
        <w:ind w:firstLineChars="200" w:firstLine="640"/>
        <w:rPr>
          <w:rFonts w:ascii="楷体" w:eastAsia="楷体" w:hAnsi="楷体"/>
          <w:sz w:val="32"/>
          <w:szCs w:val="32"/>
        </w:rPr>
      </w:pPr>
      <w:r>
        <w:rPr>
          <w:rFonts w:ascii="楷体" w:eastAsia="楷体" w:hAnsi="楷体" w:hint="eastAsia"/>
          <w:sz w:val="32"/>
          <w:szCs w:val="32"/>
        </w:rPr>
        <w:t>(一)加强组织领导，落实政治责任。</w:t>
      </w:r>
    </w:p>
    <w:p w:rsidR="006153C7" w:rsidRDefault="006153C7" w:rsidP="00EA328C">
      <w:pPr>
        <w:spacing w:line="600" w:lineRule="exact"/>
        <w:ind w:firstLineChars="200" w:firstLine="640"/>
        <w:rPr>
          <w:rFonts w:ascii="仿宋" w:eastAsia="仿宋" w:hAnsi="仿宋"/>
          <w:sz w:val="32"/>
          <w:szCs w:val="32"/>
        </w:rPr>
      </w:pPr>
      <w:r>
        <w:rPr>
          <w:rFonts w:ascii="仿宋" w:eastAsia="仿宋" w:hAnsi="仿宋" w:hint="eastAsia"/>
          <w:sz w:val="32"/>
          <w:szCs w:val="32"/>
        </w:rPr>
        <w:t>切实提高政治站位，把巡察整改落实工作作为当前的首要政治任务来抓，切实提升抓好巡察整改的政治自觉、思想自觉和行动自觉。及时成立了巡察整改工作领导小组，党组书记、院长梅</w:t>
      </w:r>
      <w:r>
        <w:rPr>
          <w:rFonts w:ascii="仿宋" w:eastAsia="仿宋" w:hAnsi="仿宋" w:hint="eastAsia"/>
          <w:sz w:val="32"/>
          <w:szCs w:val="32"/>
        </w:rPr>
        <w:lastRenderedPageBreak/>
        <w:t>风岭承担起巡察整改第一责任人责任，各班子成员落实“一岗双责”责任，率先垂范，真正做到任务到人、责任到岗、要求到位，坚决防止问题整改敷衍应付、上推下卸、边改边犯。同时，以巡察整改为契机，推动各项工作高质高效落实落地。</w:t>
      </w:r>
    </w:p>
    <w:p w:rsidR="006153C7" w:rsidRDefault="006153C7" w:rsidP="00EA328C">
      <w:pPr>
        <w:spacing w:line="600" w:lineRule="exact"/>
        <w:ind w:firstLineChars="200" w:firstLine="640"/>
        <w:rPr>
          <w:rFonts w:ascii="楷体" w:eastAsia="楷体" w:hAnsi="楷体"/>
          <w:sz w:val="32"/>
          <w:szCs w:val="32"/>
        </w:rPr>
      </w:pPr>
      <w:r>
        <w:rPr>
          <w:rFonts w:ascii="楷体" w:eastAsia="楷体" w:hAnsi="楷体" w:hint="eastAsia"/>
          <w:sz w:val="32"/>
          <w:szCs w:val="32"/>
        </w:rPr>
        <w:t>(二)制订工作方案，压实整改责任。</w:t>
      </w:r>
    </w:p>
    <w:p w:rsidR="006153C7" w:rsidRDefault="006153C7" w:rsidP="00EA328C">
      <w:pPr>
        <w:spacing w:line="600" w:lineRule="exact"/>
        <w:ind w:firstLineChars="200" w:firstLine="640"/>
        <w:rPr>
          <w:rFonts w:ascii="仿宋" w:eastAsia="仿宋" w:hAnsi="仿宋"/>
          <w:sz w:val="32"/>
          <w:szCs w:val="32"/>
        </w:rPr>
      </w:pPr>
      <w:r>
        <w:rPr>
          <w:rFonts w:ascii="仿宋" w:eastAsia="仿宋" w:hAnsi="仿宋" w:hint="eastAsia"/>
          <w:sz w:val="32"/>
          <w:szCs w:val="32"/>
        </w:rPr>
        <w:t>坚持问题导向、全面自查、举一反三，先后组织召开党组会议3次、党组扩大会议2次、全体干警会议2次，认真对照巡察整改反馈意见，研究完善，出台了《中共南宫市人民法院党组关于落实邢台市委第八市县联动巡察组反馈意见整改工作方案》，对照问题清单采取“一个问题、一套方案、一套班子、一抓到底”的“四个一”工作机制，建立了整改台账，逐条逐项明确整改责任人、整改措施、整改要求和整改期限，明确提出问题不解决不松手、整改不到位不松动、不获取全胜不收兵，确保整改工作事事有着落、件件有回音。</w:t>
      </w:r>
    </w:p>
    <w:p w:rsidR="006153C7" w:rsidRDefault="006153C7" w:rsidP="00EA328C">
      <w:pPr>
        <w:spacing w:line="600" w:lineRule="exact"/>
        <w:ind w:firstLineChars="200" w:firstLine="640"/>
        <w:rPr>
          <w:rFonts w:ascii="楷体" w:eastAsia="楷体" w:hAnsi="楷体"/>
          <w:sz w:val="32"/>
          <w:szCs w:val="32"/>
        </w:rPr>
      </w:pPr>
      <w:r>
        <w:rPr>
          <w:rFonts w:ascii="楷体" w:eastAsia="楷体" w:hAnsi="楷体" w:hint="eastAsia"/>
          <w:sz w:val="32"/>
          <w:szCs w:val="32"/>
        </w:rPr>
        <w:t>(三)加强统筹调度，注重整改实效。</w:t>
      </w:r>
    </w:p>
    <w:p w:rsidR="006153C7" w:rsidRPr="006153C7" w:rsidRDefault="006153C7" w:rsidP="00EA328C">
      <w:pPr>
        <w:spacing w:line="600" w:lineRule="exact"/>
        <w:ind w:firstLineChars="200" w:firstLine="640"/>
        <w:rPr>
          <w:rFonts w:ascii="仿宋" w:eastAsia="仿宋" w:hAnsi="仿宋"/>
          <w:sz w:val="32"/>
          <w:szCs w:val="32"/>
        </w:rPr>
      </w:pPr>
      <w:r>
        <w:rPr>
          <w:rFonts w:ascii="仿宋" w:eastAsia="仿宋" w:hAnsi="仿宋" w:hint="eastAsia"/>
          <w:sz w:val="32"/>
          <w:szCs w:val="32"/>
        </w:rPr>
        <w:t>坚持把巡察整改与推动南宫法院整体工作、地方党委中心工作大局有机结合，主要领导亲自抓、分管领导具体抓，对能立行立改的，及时整改;对需要逐步整改的，限时整改销账;对需要长期努力的，建章立制，持续推进。坚持真实整改、持续整改、长期整改，改出成效。</w:t>
      </w:r>
    </w:p>
    <w:p w:rsidR="00203D59" w:rsidRDefault="00203D59" w:rsidP="00EA328C">
      <w:pPr>
        <w:spacing w:line="600" w:lineRule="exact"/>
        <w:ind w:firstLineChars="200" w:firstLine="640"/>
        <w:rPr>
          <w:rFonts w:eastAsia="黑体"/>
          <w:sz w:val="32"/>
          <w:szCs w:val="32"/>
          <w:shd w:val="clear" w:color="auto" w:fill="FFFFFF"/>
        </w:rPr>
      </w:pPr>
      <w:r>
        <w:rPr>
          <w:rFonts w:eastAsia="黑体"/>
          <w:sz w:val="32"/>
          <w:szCs w:val="32"/>
          <w:shd w:val="clear" w:color="auto" w:fill="FFFFFF"/>
        </w:rPr>
        <w:t>二、</w:t>
      </w:r>
      <w:r>
        <w:rPr>
          <w:rFonts w:eastAsia="黑体" w:hint="eastAsia"/>
          <w:sz w:val="32"/>
          <w:szCs w:val="32"/>
          <w:shd w:val="clear" w:color="auto" w:fill="FFFFFF"/>
        </w:rPr>
        <w:t>反馈</w:t>
      </w:r>
      <w:r>
        <w:rPr>
          <w:rFonts w:eastAsia="黑体"/>
          <w:sz w:val="32"/>
          <w:szCs w:val="32"/>
          <w:shd w:val="clear" w:color="auto" w:fill="FFFFFF"/>
        </w:rPr>
        <w:t>问题及整改落实情况</w:t>
      </w:r>
    </w:p>
    <w:p w:rsidR="006153C7" w:rsidRDefault="006153C7" w:rsidP="00EA328C">
      <w:pPr>
        <w:spacing w:line="600" w:lineRule="exact"/>
        <w:ind w:firstLineChars="150" w:firstLine="480"/>
        <w:rPr>
          <w:rFonts w:ascii="楷体" w:eastAsia="楷体" w:hAnsi="楷体"/>
          <w:sz w:val="32"/>
          <w:szCs w:val="32"/>
        </w:rPr>
      </w:pPr>
      <w:r>
        <w:rPr>
          <w:rFonts w:ascii="楷体" w:eastAsia="楷体" w:hAnsi="楷体" w:hint="eastAsia"/>
          <w:sz w:val="32"/>
          <w:szCs w:val="32"/>
        </w:rPr>
        <w:t>（一）贯彻落实党的路线方针政策和党中央决策部署方面</w:t>
      </w:r>
    </w:p>
    <w:p w:rsidR="006153C7" w:rsidRDefault="006153C7" w:rsidP="00EA328C">
      <w:pPr>
        <w:spacing w:line="600" w:lineRule="exact"/>
        <w:ind w:firstLineChars="250" w:firstLine="803"/>
        <w:rPr>
          <w:rFonts w:ascii="仿宋" w:eastAsia="仿宋" w:hAnsi="仿宋"/>
          <w:b/>
          <w:sz w:val="32"/>
          <w:szCs w:val="32"/>
        </w:rPr>
      </w:pPr>
      <w:r>
        <w:rPr>
          <w:rFonts w:ascii="仿宋" w:eastAsia="仿宋" w:hAnsi="仿宋" w:hint="eastAsia"/>
          <w:b/>
          <w:sz w:val="32"/>
          <w:szCs w:val="32"/>
        </w:rPr>
        <w:lastRenderedPageBreak/>
        <w:t>1、学习习近平新时代中国特色社会主义思想和党的十九大及二中、三中、四中全会精神有差距。</w:t>
      </w:r>
    </w:p>
    <w:p w:rsidR="006153C7" w:rsidRDefault="006153C7" w:rsidP="00EA328C">
      <w:pPr>
        <w:spacing w:line="600" w:lineRule="exact"/>
        <w:ind w:firstLineChars="150" w:firstLine="482"/>
        <w:rPr>
          <w:rFonts w:ascii="仿宋" w:eastAsia="仿宋" w:hAnsi="仿宋"/>
          <w:sz w:val="32"/>
          <w:szCs w:val="32"/>
        </w:rPr>
      </w:pPr>
      <w:r>
        <w:rPr>
          <w:rFonts w:ascii="仿宋" w:eastAsia="仿宋" w:hAnsi="仿宋" w:hint="eastAsia"/>
          <w:b/>
          <w:sz w:val="32"/>
          <w:szCs w:val="32"/>
        </w:rPr>
        <w:t>（1）重视程度不够。</w:t>
      </w:r>
      <w:r>
        <w:rPr>
          <w:rFonts w:ascii="仿宋" w:eastAsia="仿宋" w:hAnsi="仿宋" w:hint="eastAsia"/>
          <w:sz w:val="32"/>
          <w:szCs w:val="32"/>
        </w:rPr>
        <w:t>未召开专题会议学习贯彻，党组会议研究业务工作多，党建和理论学习内容较少，以会代学、以干代学，贯彻落实办法举措不具体，成效不明显。</w:t>
      </w:r>
    </w:p>
    <w:p w:rsidR="006153C7" w:rsidRDefault="006153C7" w:rsidP="00EA328C">
      <w:pPr>
        <w:spacing w:line="600" w:lineRule="exact"/>
        <w:ind w:firstLineChars="200" w:firstLine="643"/>
        <w:rPr>
          <w:rFonts w:ascii="仿宋" w:eastAsia="仿宋" w:hAnsi="仿宋"/>
          <w:sz w:val="32"/>
          <w:szCs w:val="32"/>
        </w:rPr>
      </w:pPr>
      <w:r>
        <w:rPr>
          <w:rFonts w:ascii="仿宋" w:eastAsia="仿宋" w:hAnsi="仿宋" w:hint="eastAsia"/>
          <w:b/>
          <w:sz w:val="32"/>
          <w:szCs w:val="32"/>
        </w:rPr>
        <w:t>整改措施:一是</w:t>
      </w:r>
      <w:r>
        <w:rPr>
          <w:rFonts w:ascii="仿宋" w:eastAsia="仿宋" w:hAnsi="仿宋" w:hint="eastAsia"/>
          <w:sz w:val="32"/>
          <w:szCs w:val="32"/>
        </w:rPr>
        <w:t>切实把政治建设摆在首位，将理论学习进一步规范化、系统化，召开了2次党组会议专题研究部署党建和理论学习工作，将《中国共产党党组工作条例》、《中国共产党基层组织选举工作条例》、《中国共产党问责条例》等党内规章制度辑印成册，作为2021年度党组中心组学习资料；明确将习近平新时代中国特色社会主义思想、党的十九大及十九届历次全会精神、全国“两会”精神作为法院全体干警2021年度必学内容，并不断更新丰富学习资料，制定详细的学习计划、学习方案、考核方案，明确学习范围、形式、次数、考勤管理、年度述学研讨及学习档案管理等内容，强化制度保障，养成良好学习习惯。</w:t>
      </w:r>
      <w:r>
        <w:rPr>
          <w:rFonts w:ascii="仿宋" w:eastAsia="仿宋" w:hAnsi="仿宋" w:hint="eastAsia"/>
          <w:b/>
          <w:sz w:val="32"/>
          <w:szCs w:val="32"/>
        </w:rPr>
        <w:t>二是</w:t>
      </w:r>
      <w:r>
        <w:rPr>
          <w:rFonts w:ascii="仿宋" w:eastAsia="仿宋" w:hAnsi="仿宋" w:hint="eastAsia"/>
          <w:sz w:val="32"/>
          <w:szCs w:val="32"/>
        </w:rPr>
        <w:t>坚持专题学与全面学相结合，集体学和自学相结合，第一时间组织召开全体干警会，组织全院干警专题学习习近平总书记在全国两会上的重要讲话精神、在党史学习教育动员大会上的讲话精神。结合政法队伍教育整顿和党史学习教育活动，印发《南宫市政法队伍教育整顿学习资料汇编》，深化学习研讨，组织干警读原文、悟原理，做到了学习有记录、有讨论、有认识、有体会，合理安排，干警撰写学习心得体会500余篇，个人学习笔记200余本。</w:t>
      </w:r>
      <w:r>
        <w:rPr>
          <w:rFonts w:ascii="仿宋" w:eastAsia="仿宋" w:hAnsi="仿宋" w:hint="eastAsia"/>
          <w:b/>
          <w:sz w:val="32"/>
          <w:szCs w:val="32"/>
        </w:rPr>
        <w:t>三是</w:t>
      </w:r>
      <w:r>
        <w:rPr>
          <w:rFonts w:ascii="仿宋" w:eastAsia="仿宋" w:hAnsi="仿宋" w:hint="eastAsia"/>
          <w:sz w:val="32"/>
          <w:szCs w:val="32"/>
        </w:rPr>
        <w:lastRenderedPageBreak/>
        <w:t>结合实际，丰富学习载体。充分利用“两微一端”、河北干部网络学院、“学习强国”平台开展线上学习活动，明确要求干警每人每天开展线上个人自学不少于1小时，由政治部负责每周对学习情况进行通报，强化跟踪指导，以督促学。</w:t>
      </w:r>
    </w:p>
    <w:p w:rsidR="006153C7" w:rsidRDefault="006153C7" w:rsidP="00EA328C">
      <w:pPr>
        <w:spacing w:line="600" w:lineRule="exact"/>
        <w:ind w:firstLineChars="200" w:firstLine="643"/>
        <w:rPr>
          <w:rFonts w:ascii="仿宋" w:eastAsia="仿宋" w:hAnsi="仿宋"/>
          <w:sz w:val="32"/>
          <w:szCs w:val="32"/>
        </w:rPr>
      </w:pPr>
      <w:r>
        <w:rPr>
          <w:rFonts w:ascii="仿宋" w:eastAsia="仿宋" w:hAnsi="仿宋" w:hint="eastAsia"/>
          <w:b/>
          <w:sz w:val="32"/>
          <w:szCs w:val="32"/>
        </w:rPr>
        <w:t>整改成效：</w:t>
      </w:r>
      <w:r>
        <w:rPr>
          <w:rFonts w:ascii="仿宋" w:eastAsia="仿宋" w:hAnsi="仿宋" w:hint="eastAsia"/>
          <w:sz w:val="32"/>
          <w:szCs w:val="32"/>
        </w:rPr>
        <w:t>已整改，长期坚持。</w:t>
      </w:r>
    </w:p>
    <w:p w:rsidR="006153C7" w:rsidRDefault="006153C7" w:rsidP="00EA328C">
      <w:pPr>
        <w:spacing w:line="600" w:lineRule="exact"/>
        <w:ind w:firstLineChars="200" w:firstLine="643"/>
        <w:rPr>
          <w:rFonts w:ascii="仿宋" w:eastAsia="仿宋" w:hAnsi="仿宋"/>
          <w:b/>
          <w:sz w:val="32"/>
          <w:szCs w:val="32"/>
        </w:rPr>
      </w:pPr>
      <w:r>
        <w:rPr>
          <w:rFonts w:ascii="仿宋" w:eastAsia="仿宋" w:hAnsi="仿宋" w:hint="eastAsia"/>
          <w:b/>
          <w:sz w:val="32"/>
          <w:szCs w:val="32"/>
        </w:rPr>
        <w:t>（2）对习近平总书记在中央政法工作会议上的讲话和重要批示精神传达不及时，结合实际研究不够。诉前纠纷解决效果不明显。</w:t>
      </w:r>
    </w:p>
    <w:p w:rsidR="006153C7" w:rsidRDefault="006153C7" w:rsidP="00EA328C">
      <w:pPr>
        <w:spacing w:line="600" w:lineRule="exact"/>
        <w:ind w:firstLineChars="200" w:firstLine="643"/>
        <w:rPr>
          <w:rFonts w:ascii="仿宋" w:eastAsia="仿宋" w:hAnsi="仿宋"/>
          <w:sz w:val="32"/>
          <w:szCs w:val="32"/>
        </w:rPr>
      </w:pPr>
      <w:r>
        <w:rPr>
          <w:rFonts w:ascii="仿宋" w:eastAsia="仿宋" w:hAnsi="仿宋" w:hint="eastAsia"/>
          <w:b/>
          <w:sz w:val="32"/>
          <w:szCs w:val="32"/>
        </w:rPr>
        <w:t>整改措施：</w:t>
      </w:r>
      <w:r>
        <w:rPr>
          <w:rFonts w:ascii="仿宋" w:eastAsia="仿宋" w:hAnsi="仿宋" w:hint="eastAsia"/>
          <w:sz w:val="32"/>
          <w:szCs w:val="32"/>
        </w:rPr>
        <w:t>组织召开党组扩大会议和全体干警会议，就习近平总书记在历次中央政法工作会议上的讲话和重要批示精神进行了专题再传达、再学习、再部署，结合本院工作实际，制定贯彻落实举措，切实把思想和行动统一到习近平总书记重要讲话精神上来；全面贯彻落实习近平总书记提出的“要坚持把非诉讼纠纷解决机制挺在前面，从源头上减少诉讼增量”的工作要求，巩固提升诉前调解工作，充分吸纳符合条件的人民调解、行政调解、商事调解、行业调解等调解组织和个人参与到法院主导的矛盾纠纷多元调解过程之中，着力构建“一站式”立体解纷全覆盖网络，通过特邀调解、司法调解、专业调解、审执调解“四位一体”等机制，确保辖区大量矛盾纠纷化解在诉前，解决于案件庭审、判决之前。</w:t>
      </w:r>
    </w:p>
    <w:p w:rsidR="006153C7" w:rsidRDefault="006153C7" w:rsidP="00EA328C">
      <w:pPr>
        <w:spacing w:line="600" w:lineRule="exact"/>
        <w:ind w:firstLineChars="200" w:firstLine="643"/>
        <w:rPr>
          <w:rFonts w:ascii="仿宋" w:eastAsia="仿宋" w:hAnsi="仿宋"/>
          <w:sz w:val="32"/>
          <w:szCs w:val="32"/>
        </w:rPr>
      </w:pPr>
      <w:r>
        <w:rPr>
          <w:rFonts w:ascii="仿宋" w:eastAsia="仿宋" w:hAnsi="仿宋" w:hint="eastAsia"/>
          <w:b/>
          <w:sz w:val="32"/>
          <w:szCs w:val="32"/>
        </w:rPr>
        <w:t>整改成效：</w:t>
      </w:r>
      <w:r>
        <w:rPr>
          <w:rFonts w:ascii="仿宋" w:eastAsia="仿宋" w:hAnsi="仿宋" w:hint="eastAsia"/>
          <w:sz w:val="32"/>
          <w:szCs w:val="32"/>
        </w:rPr>
        <w:t>已整改，长期坚持。</w:t>
      </w:r>
    </w:p>
    <w:p w:rsidR="006153C7" w:rsidRDefault="006153C7" w:rsidP="00EA328C">
      <w:pPr>
        <w:spacing w:line="600" w:lineRule="exact"/>
        <w:rPr>
          <w:rFonts w:ascii="仿宋" w:eastAsia="仿宋" w:hAnsi="仿宋"/>
          <w:b/>
          <w:sz w:val="32"/>
          <w:szCs w:val="32"/>
        </w:rPr>
      </w:pPr>
      <w:r>
        <w:rPr>
          <w:rFonts w:ascii="仿宋" w:eastAsia="仿宋" w:hAnsi="仿宋" w:hint="eastAsia"/>
          <w:sz w:val="32"/>
          <w:szCs w:val="32"/>
        </w:rPr>
        <w:t xml:space="preserve">   </w:t>
      </w:r>
      <w:r>
        <w:rPr>
          <w:rFonts w:ascii="仿宋" w:eastAsia="仿宋" w:hAnsi="仿宋" w:hint="eastAsia"/>
          <w:b/>
          <w:sz w:val="32"/>
          <w:szCs w:val="32"/>
        </w:rPr>
        <w:t>（3</w:t>
      </w:r>
      <w:r>
        <w:rPr>
          <w:rFonts w:ascii="仿宋" w:eastAsia="仿宋" w:hAnsi="仿宋"/>
          <w:b/>
          <w:sz w:val="32"/>
          <w:szCs w:val="32"/>
        </w:rPr>
        <w:t>）</w:t>
      </w:r>
      <w:r>
        <w:rPr>
          <w:rFonts w:ascii="仿宋" w:eastAsia="仿宋" w:hAnsi="仿宋" w:hint="eastAsia"/>
          <w:b/>
          <w:sz w:val="32"/>
          <w:szCs w:val="32"/>
        </w:rPr>
        <w:t>落实“不忘初心、牢记使命”主题教育制度上出现懈怠，</w:t>
      </w:r>
      <w:r>
        <w:rPr>
          <w:rFonts w:ascii="仿宋" w:eastAsia="仿宋" w:hAnsi="仿宋" w:hint="eastAsia"/>
          <w:b/>
          <w:sz w:val="32"/>
          <w:szCs w:val="32"/>
        </w:rPr>
        <w:lastRenderedPageBreak/>
        <w:t>巩固成果上存在不足。</w:t>
      </w:r>
    </w:p>
    <w:p w:rsidR="006153C7" w:rsidRDefault="006153C7" w:rsidP="00EA328C">
      <w:pPr>
        <w:spacing w:line="600" w:lineRule="exact"/>
        <w:ind w:firstLineChars="200" w:firstLine="643"/>
        <w:rPr>
          <w:rFonts w:ascii="仿宋" w:eastAsia="仿宋" w:hAnsi="仿宋"/>
          <w:sz w:val="32"/>
          <w:szCs w:val="32"/>
        </w:rPr>
      </w:pPr>
      <w:r>
        <w:rPr>
          <w:rFonts w:ascii="仿宋" w:eastAsia="仿宋" w:hAnsi="仿宋" w:hint="eastAsia"/>
          <w:b/>
          <w:sz w:val="32"/>
          <w:szCs w:val="32"/>
        </w:rPr>
        <w:t>整改措施：一是</w:t>
      </w:r>
      <w:r>
        <w:rPr>
          <w:rFonts w:ascii="仿宋" w:eastAsia="仿宋" w:hAnsi="仿宋" w:hint="eastAsia"/>
          <w:sz w:val="32"/>
          <w:szCs w:val="32"/>
        </w:rPr>
        <w:t>修订完善了《南宫市人民法院党组中心组学习制度》，党组理论中心组每月进行1次主题教育集中学习研讨活动，由班子成员轮流领学，做好学习笔记，并结合自身工作实际撰写个人心得体会；强化监督检查，每月干警例会之前，定期开展党组学习笔记点评，及时指出党组成员学习中存在的问题，并限期改正，坚决杜绝应付学习和被动学习现象。</w:t>
      </w:r>
      <w:r>
        <w:rPr>
          <w:rFonts w:ascii="仿宋" w:eastAsia="仿宋" w:hAnsi="仿宋" w:hint="eastAsia"/>
          <w:b/>
          <w:sz w:val="32"/>
          <w:szCs w:val="32"/>
        </w:rPr>
        <w:t>二是</w:t>
      </w:r>
      <w:r>
        <w:rPr>
          <w:rFonts w:ascii="仿宋" w:eastAsia="仿宋" w:hAnsi="仿宋" w:hint="eastAsia"/>
          <w:sz w:val="32"/>
          <w:szCs w:val="32"/>
        </w:rPr>
        <w:t>深化政法队伍教育整顿和主题教育活动融合，辑印了《党支部建设实用手册》、《机关党建工作八个实施细则》等党建工作指导性书籍，确保党内组织生活的正常化、规范化、制度化，有序推进各党支部、各学习小组定期开展学习活动，对照查找出的问题，立行立改，巩固主题教育学习成果，确保政法队伍教育整顿工作成效，先后组织开展了收听收看钱三雄书记讲专题党课、李霁院长讲专题党课、党组书记讲党课活动，参加邢台市委政法委政法大讲堂，观看电影《邹碧华》，到冀南烈士陵园、129师东进纵队司令部旧址参观学习，观看警示教育专题片，召开警示教育工作会议，党史学习教育线上主题教育观看等活动。</w:t>
      </w:r>
      <w:r>
        <w:rPr>
          <w:rFonts w:ascii="仿宋" w:eastAsia="仿宋" w:hAnsi="仿宋" w:hint="eastAsia"/>
          <w:b/>
          <w:sz w:val="32"/>
          <w:szCs w:val="32"/>
        </w:rPr>
        <w:t>三是</w:t>
      </w:r>
      <w:r>
        <w:rPr>
          <w:rFonts w:ascii="仿宋" w:eastAsia="仿宋" w:hAnsi="仿宋" w:hint="eastAsia"/>
          <w:sz w:val="32"/>
          <w:szCs w:val="32"/>
        </w:rPr>
        <w:t>做好学以致用，坚持理论指导实践，对照最新审判质效考核办法，研究制定本院的具体工作方案，把学习教育同守初心、担使命、找差距、抓落实结合起来，同审判执行主责主业结合起来，锻造法院铁军，坚持人民至上，敢于担当，勇于克难攻坚，以良好的学习教育成效助推南宫法院各项工作取得新突破，实现新发展。</w:t>
      </w:r>
    </w:p>
    <w:p w:rsidR="006153C7" w:rsidRDefault="006153C7" w:rsidP="00EA328C">
      <w:pPr>
        <w:spacing w:line="600" w:lineRule="exact"/>
        <w:ind w:firstLine="645"/>
        <w:rPr>
          <w:rFonts w:ascii="仿宋" w:eastAsia="仿宋" w:hAnsi="仿宋"/>
          <w:sz w:val="32"/>
          <w:szCs w:val="32"/>
        </w:rPr>
      </w:pPr>
      <w:r>
        <w:rPr>
          <w:rFonts w:ascii="仿宋" w:eastAsia="仿宋" w:hAnsi="仿宋" w:hint="eastAsia"/>
          <w:b/>
          <w:sz w:val="32"/>
          <w:szCs w:val="32"/>
        </w:rPr>
        <w:lastRenderedPageBreak/>
        <w:t>整改成效：</w:t>
      </w:r>
      <w:r>
        <w:rPr>
          <w:rFonts w:ascii="仿宋" w:eastAsia="仿宋" w:hAnsi="仿宋" w:hint="eastAsia"/>
          <w:sz w:val="32"/>
          <w:szCs w:val="32"/>
        </w:rPr>
        <w:t>已整改，长期坚持。</w:t>
      </w:r>
    </w:p>
    <w:p w:rsidR="006153C7" w:rsidRDefault="006153C7" w:rsidP="00EA328C">
      <w:pPr>
        <w:spacing w:line="600" w:lineRule="exact"/>
        <w:rPr>
          <w:rFonts w:ascii="仿宋" w:eastAsia="仿宋" w:hAnsi="仿宋"/>
          <w:b/>
          <w:sz w:val="32"/>
          <w:szCs w:val="32"/>
        </w:rPr>
      </w:pPr>
      <w:r>
        <w:rPr>
          <w:rFonts w:ascii="仿宋" w:eastAsia="仿宋" w:hAnsi="仿宋" w:hint="eastAsia"/>
          <w:sz w:val="32"/>
          <w:szCs w:val="32"/>
        </w:rPr>
        <w:t xml:space="preserve">   </w:t>
      </w:r>
      <w:r>
        <w:rPr>
          <w:rFonts w:ascii="仿宋" w:eastAsia="仿宋" w:hAnsi="仿宋" w:hint="eastAsia"/>
          <w:b/>
          <w:sz w:val="32"/>
          <w:szCs w:val="32"/>
        </w:rPr>
        <w:t>（4）专题研究部署意识形态工作力度不强。</w:t>
      </w:r>
    </w:p>
    <w:p w:rsidR="006153C7" w:rsidRDefault="006153C7" w:rsidP="00EA328C">
      <w:pPr>
        <w:spacing w:line="600" w:lineRule="exact"/>
        <w:ind w:firstLine="645"/>
        <w:rPr>
          <w:rFonts w:ascii="仿宋" w:eastAsia="仿宋" w:hAnsi="仿宋"/>
          <w:sz w:val="32"/>
          <w:szCs w:val="32"/>
        </w:rPr>
      </w:pPr>
      <w:r>
        <w:rPr>
          <w:rFonts w:ascii="仿宋" w:eastAsia="仿宋" w:hAnsi="仿宋" w:hint="eastAsia"/>
          <w:b/>
          <w:sz w:val="32"/>
          <w:szCs w:val="32"/>
        </w:rPr>
        <w:t>整改措施：一是</w:t>
      </w:r>
      <w:r>
        <w:rPr>
          <w:rFonts w:ascii="仿宋" w:eastAsia="仿宋" w:hAnsi="仿宋" w:hint="eastAsia"/>
          <w:sz w:val="32"/>
          <w:szCs w:val="32"/>
        </w:rPr>
        <w:t>组织召开了党组专题会议，就意识形态工作进行安排部署，正视问题，强化举措，强化意识形态工作落实主体责任，明确每年度至少组织3次党组专题会议研究意识形态工作，切实提高政治站位和政治觉悟，牢牢把握司法领域意识形态工作主动权。</w:t>
      </w:r>
      <w:r>
        <w:rPr>
          <w:rFonts w:ascii="仿宋" w:eastAsia="仿宋" w:hAnsi="仿宋" w:hint="eastAsia"/>
          <w:b/>
          <w:sz w:val="32"/>
          <w:szCs w:val="32"/>
        </w:rPr>
        <w:t>二是</w:t>
      </w:r>
      <w:r>
        <w:rPr>
          <w:rFonts w:ascii="仿宋" w:eastAsia="仿宋" w:hAnsi="仿宋" w:hint="eastAsia"/>
          <w:sz w:val="32"/>
          <w:szCs w:val="32"/>
        </w:rPr>
        <w:t>在每月全院干警例会上，不定期开展意识形态工作培训，不定期抽查干警关于意识形态工作的学习笔记，学习笔记质量不高、内容空洞、照搬照抄的，予以通报批评，限期整改，并以季度为周期通过闭卷测试的方式强化干警对意识形态工作的学习，着力提升干警理论知识、媒体素养、舆论引导能力。</w:t>
      </w:r>
      <w:r>
        <w:rPr>
          <w:rFonts w:ascii="仿宋" w:eastAsia="仿宋" w:hAnsi="仿宋" w:hint="eastAsia"/>
          <w:b/>
          <w:sz w:val="32"/>
          <w:szCs w:val="32"/>
        </w:rPr>
        <w:t>三是</w:t>
      </w:r>
      <w:r>
        <w:rPr>
          <w:rFonts w:ascii="仿宋" w:eastAsia="仿宋" w:hAnsi="仿宋" w:hint="eastAsia"/>
          <w:sz w:val="32"/>
          <w:szCs w:val="32"/>
        </w:rPr>
        <w:t>强化学习强国平台应用效果。强化对干警应用学习平台的监督，明确年度积分任务为2000分以上，每周就学习平台积分情况进行通报，对长期积分落后的干警进行组织约谈，确保了在编在岗干警注册率100%，积分达标率100%。</w:t>
      </w:r>
      <w:r>
        <w:rPr>
          <w:rFonts w:ascii="仿宋" w:eastAsia="仿宋" w:hAnsi="仿宋" w:hint="eastAsia"/>
          <w:b/>
          <w:sz w:val="32"/>
          <w:szCs w:val="32"/>
        </w:rPr>
        <w:t>四是</w:t>
      </w:r>
      <w:r>
        <w:rPr>
          <w:rFonts w:ascii="仿宋" w:eastAsia="仿宋" w:hAnsi="仿宋" w:hint="eastAsia"/>
          <w:sz w:val="32"/>
          <w:szCs w:val="32"/>
        </w:rPr>
        <w:t>明确我院意识形态工作职责，责任落实到人，由1名专职干警从事宣传工作，采取线上和线下两种方式，全面及时宣传习近平新时代中国特色社会主义思想和我院审执工作动态信息，确保每周定期更新，强化宣传阵地管理。</w:t>
      </w:r>
      <w:r>
        <w:rPr>
          <w:rFonts w:ascii="仿宋" w:eastAsia="仿宋" w:hAnsi="仿宋" w:hint="eastAsia"/>
          <w:b/>
          <w:sz w:val="32"/>
          <w:szCs w:val="32"/>
        </w:rPr>
        <w:t>五是</w:t>
      </w:r>
      <w:r>
        <w:rPr>
          <w:rFonts w:ascii="仿宋" w:eastAsia="仿宋" w:hAnsi="仿宋" w:hint="eastAsia"/>
          <w:sz w:val="32"/>
          <w:szCs w:val="32"/>
        </w:rPr>
        <w:t>进一步加强网络意识形态安全教育，主动回击网络错误思潮，每周更新微信公众号文章不少于10条，充分发挥好舆论引导作用。</w:t>
      </w:r>
    </w:p>
    <w:p w:rsidR="006153C7" w:rsidRDefault="006153C7" w:rsidP="00EA328C">
      <w:pPr>
        <w:spacing w:line="600" w:lineRule="exact"/>
        <w:ind w:firstLine="645"/>
        <w:rPr>
          <w:rFonts w:ascii="仿宋" w:eastAsia="仿宋" w:hAnsi="仿宋"/>
          <w:sz w:val="32"/>
          <w:szCs w:val="32"/>
        </w:rPr>
      </w:pPr>
      <w:r>
        <w:rPr>
          <w:rFonts w:ascii="仿宋" w:eastAsia="仿宋" w:hAnsi="仿宋" w:hint="eastAsia"/>
          <w:b/>
          <w:sz w:val="32"/>
          <w:szCs w:val="32"/>
        </w:rPr>
        <w:t>整改成效：</w:t>
      </w:r>
      <w:r>
        <w:rPr>
          <w:rFonts w:ascii="仿宋" w:eastAsia="仿宋" w:hAnsi="仿宋" w:hint="eastAsia"/>
          <w:sz w:val="32"/>
          <w:szCs w:val="32"/>
        </w:rPr>
        <w:t>已整改，长期坚持。</w:t>
      </w:r>
    </w:p>
    <w:p w:rsidR="006153C7" w:rsidRDefault="006153C7" w:rsidP="00EA328C">
      <w:pPr>
        <w:spacing w:line="600" w:lineRule="exact"/>
        <w:ind w:firstLine="645"/>
        <w:rPr>
          <w:rFonts w:ascii="仿宋" w:eastAsia="仿宋" w:hAnsi="仿宋"/>
          <w:b/>
          <w:sz w:val="32"/>
          <w:szCs w:val="32"/>
        </w:rPr>
      </w:pPr>
      <w:r>
        <w:rPr>
          <w:rFonts w:ascii="仿宋" w:eastAsia="仿宋" w:hAnsi="仿宋" w:hint="eastAsia"/>
          <w:b/>
          <w:sz w:val="32"/>
          <w:szCs w:val="32"/>
        </w:rPr>
        <w:lastRenderedPageBreak/>
        <w:t>2、履行职责使命，贯彻落实党中央和省、市委决策部署有差距。</w:t>
      </w:r>
    </w:p>
    <w:p w:rsidR="006153C7" w:rsidRDefault="006153C7" w:rsidP="00EA328C">
      <w:pPr>
        <w:spacing w:line="600" w:lineRule="exact"/>
        <w:ind w:firstLine="645"/>
        <w:rPr>
          <w:rFonts w:ascii="仿宋" w:eastAsia="仿宋" w:hAnsi="仿宋"/>
          <w:b/>
          <w:sz w:val="32"/>
          <w:szCs w:val="32"/>
        </w:rPr>
      </w:pPr>
      <w:r>
        <w:rPr>
          <w:rFonts w:ascii="仿宋" w:eastAsia="仿宋" w:hAnsi="仿宋" w:hint="eastAsia"/>
          <w:b/>
          <w:sz w:val="32"/>
          <w:szCs w:val="32"/>
        </w:rPr>
        <w:t>(1)在落实市委“保五争三拼第一”工作要求上拼劲不足。2019年部署开展的“十件实事”在速裁、诚信体系构建等工作中开展缓慢、成效不佳。</w:t>
      </w:r>
    </w:p>
    <w:p w:rsidR="006153C7" w:rsidRDefault="006153C7" w:rsidP="00EA328C">
      <w:pPr>
        <w:spacing w:line="600" w:lineRule="exact"/>
        <w:ind w:firstLineChars="200" w:firstLine="643"/>
        <w:rPr>
          <w:rFonts w:ascii="仿宋" w:eastAsia="仿宋" w:hAnsi="仿宋"/>
          <w:sz w:val="32"/>
          <w:szCs w:val="32"/>
        </w:rPr>
      </w:pPr>
      <w:r>
        <w:rPr>
          <w:rFonts w:ascii="仿宋" w:eastAsia="仿宋" w:hAnsi="仿宋" w:hint="eastAsia"/>
          <w:b/>
          <w:sz w:val="32"/>
          <w:szCs w:val="32"/>
        </w:rPr>
        <w:t>整改措施：</w:t>
      </w:r>
      <w:r>
        <w:rPr>
          <w:rFonts w:ascii="仿宋" w:eastAsia="仿宋" w:hAnsi="仿宋" w:hint="eastAsia"/>
          <w:sz w:val="32"/>
          <w:szCs w:val="32"/>
        </w:rPr>
        <w:t>继续巩固2019年司法便民利民十件实事成果，目前，我院已按照中院工作要求全面完成2019年十件实事工作任务，但将继续深化速裁团队建设，强化诚信体系建设这两项工作，站在对外服务群众、对内规范工作提升质量的高度，进一步深化对做好十件实事重要性的认识，进一步凝聚共识，统一思想，将十件实事作为年度工作的重要内容；此外，全面抓好2021年司法便民利民十件实事的推动落实工作，把十件实事摆上党组重要议事日程，每季度至少听取一次工作汇报，对十件实事进行研究部署</w:t>
      </w:r>
      <w:r>
        <w:rPr>
          <w:rFonts w:ascii="仿宋_GB2312" w:eastAsia="仿宋_GB2312" w:hAnsi="仿宋" w:hint="eastAsia"/>
          <w:sz w:val="32"/>
          <w:szCs w:val="32"/>
        </w:rPr>
        <w:t>；制定了任务分解表，卡实了推进落实的工作责任，目前，2021年度十件实事正在有序推进中。</w:t>
      </w:r>
    </w:p>
    <w:p w:rsidR="006153C7" w:rsidRDefault="006153C7" w:rsidP="00EA328C">
      <w:pPr>
        <w:spacing w:line="600" w:lineRule="exact"/>
        <w:ind w:firstLine="645"/>
        <w:rPr>
          <w:rFonts w:ascii="仿宋" w:eastAsia="仿宋" w:hAnsi="仿宋"/>
          <w:sz w:val="32"/>
          <w:szCs w:val="32"/>
        </w:rPr>
      </w:pPr>
      <w:r>
        <w:rPr>
          <w:rFonts w:ascii="仿宋" w:eastAsia="仿宋" w:hAnsi="仿宋" w:hint="eastAsia"/>
          <w:b/>
          <w:sz w:val="32"/>
          <w:szCs w:val="32"/>
        </w:rPr>
        <w:t>整改成效：</w:t>
      </w:r>
      <w:r>
        <w:rPr>
          <w:rFonts w:ascii="仿宋" w:eastAsia="仿宋" w:hAnsi="仿宋" w:hint="eastAsia"/>
          <w:sz w:val="32"/>
          <w:szCs w:val="32"/>
        </w:rPr>
        <w:t>已完成2019年十件实事，2021年度十件实事全力推进落实中。</w:t>
      </w:r>
    </w:p>
    <w:p w:rsidR="006153C7" w:rsidRDefault="006153C7" w:rsidP="00EA328C">
      <w:pPr>
        <w:spacing w:line="600" w:lineRule="exact"/>
        <w:rPr>
          <w:rFonts w:ascii="仿宋" w:eastAsia="仿宋" w:hAnsi="仿宋"/>
          <w:b/>
          <w:sz w:val="32"/>
          <w:szCs w:val="32"/>
        </w:rPr>
      </w:pPr>
      <w:r>
        <w:rPr>
          <w:rFonts w:ascii="仿宋" w:eastAsia="仿宋" w:hAnsi="仿宋" w:hint="eastAsia"/>
          <w:sz w:val="32"/>
          <w:szCs w:val="32"/>
        </w:rPr>
        <w:t xml:space="preserve">  </w:t>
      </w:r>
      <w:r>
        <w:rPr>
          <w:rFonts w:ascii="仿宋" w:eastAsia="仿宋" w:hAnsi="仿宋" w:hint="eastAsia"/>
          <w:b/>
          <w:sz w:val="32"/>
          <w:szCs w:val="32"/>
        </w:rPr>
        <w:t xml:space="preserve"> （2）落实环境资源审判“三审合一”工作上有差距。</w:t>
      </w:r>
    </w:p>
    <w:p w:rsidR="006153C7" w:rsidRDefault="006153C7" w:rsidP="00EA328C">
      <w:pPr>
        <w:spacing w:line="600" w:lineRule="exact"/>
        <w:ind w:firstLine="645"/>
        <w:rPr>
          <w:rFonts w:ascii="仿宋" w:eastAsia="仿宋" w:hAnsi="仿宋"/>
          <w:sz w:val="32"/>
          <w:szCs w:val="32"/>
        </w:rPr>
      </w:pPr>
      <w:r>
        <w:rPr>
          <w:rFonts w:ascii="仿宋" w:eastAsia="仿宋" w:hAnsi="仿宋" w:hint="eastAsia"/>
          <w:b/>
          <w:sz w:val="32"/>
          <w:szCs w:val="32"/>
        </w:rPr>
        <w:t>整改措施：</w:t>
      </w:r>
      <w:r>
        <w:rPr>
          <w:rFonts w:ascii="仿宋" w:eastAsia="仿宋" w:hAnsi="仿宋" w:hint="eastAsia"/>
          <w:sz w:val="32"/>
          <w:szCs w:val="32"/>
        </w:rPr>
        <w:t>抽调了刑事、民事、行政法官各1名，组建了专门的环资审判团队，全面落实“三审合一”工作要求。</w:t>
      </w:r>
    </w:p>
    <w:p w:rsidR="006153C7" w:rsidRDefault="006153C7" w:rsidP="00EA328C">
      <w:pPr>
        <w:spacing w:line="600" w:lineRule="exact"/>
        <w:ind w:firstLine="645"/>
        <w:rPr>
          <w:rFonts w:ascii="仿宋" w:eastAsia="仿宋" w:hAnsi="仿宋"/>
          <w:sz w:val="32"/>
          <w:szCs w:val="32"/>
        </w:rPr>
      </w:pPr>
      <w:r>
        <w:rPr>
          <w:rFonts w:ascii="仿宋" w:eastAsia="仿宋" w:hAnsi="仿宋" w:hint="eastAsia"/>
          <w:b/>
          <w:sz w:val="32"/>
          <w:szCs w:val="32"/>
        </w:rPr>
        <w:t xml:space="preserve">整改成效: </w:t>
      </w:r>
      <w:r>
        <w:rPr>
          <w:rFonts w:ascii="仿宋" w:eastAsia="仿宋" w:hAnsi="仿宋" w:hint="eastAsia"/>
          <w:sz w:val="32"/>
          <w:szCs w:val="32"/>
        </w:rPr>
        <w:t>已完成，长期坚持。</w:t>
      </w:r>
    </w:p>
    <w:p w:rsidR="006153C7" w:rsidRDefault="006153C7" w:rsidP="00EA328C">
      <w:pPr>
        <w:spacing w:line="600" w:lineRule="exact"/>
        <w:ind w:firstLineChars="150" w:firstLine="482"/>
        <w:rPr>
          <w:rFonts w:ascii="仿宋" w:eastAsia="仿宋" w:hAnsi="仿宋"/>
          <w:b/>
          <w:sz w:val="32"/>
          <w:szCs w:val="32"/>
        </w:rPr>
      </w:pPr>
      <w:r>
        <w:rPr>
          <w:rFonts w:ascii="仿宋" w:eastAsia="仿宋" w:hAnsi="仿宋" w:hint="eastAsia"/>
          <w:b/>
          <w:sz w:val="32"/>
          <w:szCs w:val="32"/>
        </w:rPr>
        <w:t>（3</w:t>
      </w:r>
      <w:r>
        <w:rPr>
          <w:rFonts w:ascii="仿宋" w:eastAsia="仿宋" w:hAnsi="仿宋"/>
          <w:b/>
          <w:sz w:val="32"/>
          <w:szCs w:val="32"/>
        </w:rPr>
        <w:t>）</w:t>
      </w:r>
      <w:r>
        <w:rPr>
          <w:rFonts w:ascii="仿宋" w:eastAsia="仿宋" w:hAnsi="仿宋" w:hint="eastAsia"/>
          <w:b/>
          <w:sz w:val="32"/>
          <w:szCs w:val="32"/>
        </w:rPr>
        <w:t>“扫黑除恶”专项斗争工作上有差距。</w:t>
      </w:r>
    </w:p>
    <w:p w:rsidR="006153C7" w:rsidRDefault="006153C7" w:rsidP="00EA328C">
      <w:pPr>
        <w:spacing w:line="600" w:lineRule="exact"/>
        <w:ind w:firstLineChars="200" w:firstLine="643"/>
        <w:rPr>
          <w:rFonts w:ascii="仿宋" w:eastAsia="仿宋" w:hAnsi="仿宋"/>
          <w:sz w:val="32"/>
          <w:szCs w:val="32"/>
        </w:rPr>
      </w:pPr>
      <w:r>
        <w:rPr>
          <w:rFonts w:ascii="仿宋" w:eastAsia="仿宋" w:hAnsi="仿宋" w:hint="eastAsia"/>
          <w:b/>
          <w:sz w:val="32"/>
          <w:szCs w:val="32"/>
        </w:rPr>
        <w:lastRenderedPageBreak/>
        <w:t>整改措施：一是</w:t>
      </w:r>
      <w:r>
        <w:rPr>
          <w:rFonts w:ascii="仿宋" w:eastAsia="仿宋" w:hAnsi="仿宋" w:hint="eastAsia"/>
          <w:sz w:val="32"/>
          <w:szCs w:val="32"/>
        </w:rPr>
        <w:t>坚持依法严惩、精准打击黑恶势力犯罪，在2020年度审结宋正成、赵博、关俊文、刘振刚、郝明亮等28人五宗涉黑涉恶案件的基础上继续强化涉黑恶案件审理工作；</w:t>
      </w:r>
      <w:r>
        <w:rPr>
          <w:rFonts w:ascii="仿宋" w:eastAsia="仿宋" w:hAnsi="仿宋" w:hint="eastAsia"/>
          <w:b/>
          <w:sz w:val="32"/>
          <w:szCs w:val="32"/>
        </w:rPr>
        <w:t>二是</w:t>
      </w:r>
      <w:r>
        <w:rPr>
          <w:rFonts w:ascii="仿宋" w:eastAsia="仿宋" w:hAnsi="仿宋" w:hint="eastAsia"/>
          <w:sz w:val="32"/>
          <w:szCs w:val="32"/>
        </w:rPr>
        <w:t>瞄准“长效常治”目标，在“打伞破网”上力求新突破，完善了与公安、检察机关会商机制，定期开展线索摸排、分析研判，以信息共享增强深挖彻查效果；</w:t>
      </w:r>
      <w:r>
        <w:rPr>
          <w:rFonts w:ascii="仿宋" w:eastAsia="仿宋" w:hAnsi="仿宋" w:hint="eastAsia"/>
          <w:b/>
          <w:sz w:val="32"/>
          <w:szCs w:val="32"/>
        </w:rPr>
        <w:t>三是</w:t>
      </w:r>
      <w:r>
        <w:rPr>
          <w:rFonts w:ascii="仿宋" w:eastAsia="仿宋" w:hAnsi="仿宋" w:hint="eastAsia"/>
          <w:sz w:val="32"/>
          <w:szCs w:val="32"/>
        </w:rPr>
        <w:t>聚焦“黑财清底”，实施“打财断血”，综合运用追缴、没收、财产刑等手段，铲除黑恶势力经济基础，2020年度的五件涉黑恶财产刑执行案件，已全部执行完毕，到位金额73.67万元；</w:t>
      </w:r>
      <w:r>
        <w:rPr>
          <w:rFonts w:ascii="仿宋" w:eastAsia="仿宋" w:hAnsi="仿宋" w:hint="eastAsia"/>
          <w:b/>
          <w:sz w:val="32"/>
          <w:szCs w:val="32"/>
        </w:rPr>
        <w:t>四是</w:t>
      </w:r>
      <w:r>
        <w:rPr>
          <w:rFonts w:ascii="仿宋" w:eastAsia="仿宋" w:hAnsi="仿宋" w:hint="eastAsia"/>
          <w:sz w:val="32"/>
          <w:szCs w:val="32"/>
        </w:rPr>
        <w:t>针对工作中发现的问题，向相关单位发送司法建议15条，为源头治理、系统治理长效机制建设提供助力。</w:t>
      </w:r>
    </w:p>
    <w:p w:rsidR="006153C7" w:rsidRDefault="006153C7" w:rsidP="00EA328C">
      <w:pPr>
        <w:spacing w:line="600" w:lineRule="exact"/>
        <w:ind w:firstLineChars="200" w:firstLine="643"/>
        <w:rPr>
          <w:rFonts w:ascii="仿宋" w:eastAsia="仿宋" w:hAnsi="仿宋"/>
          <w:sz w:val="32"/>
          <w:szCs w:val="32"/>
        </w:rPr>
      </w:pPr>
      <w:r>
        <w:rPr>
          <w:rFonts w:ascii="仿宋" w:eastAsia="仿宋" w:hAnsi="仿宋" w:hint="eastAsia"/>
          <w:b/>
          <w:sz w:val="32"/>
          <w:szCs w:val="32"/>
        </w:rPr>
        <w:t>整改成效：</w:t>
      </w:r>
      <w:r>
        <w:rPr>
          <w:rFonts w:ascii="仿宋" w:eastAsia="仿宋" w:hAnsi="仿宋" w:hint="eastAsia"/>
          <w:sz w:val="32"/>
          <w:szCs w:val="32"/>
        </w:rPr>
        <w:t>已完成，长期坚持。</w:t>
      </w:r>
    </w:p>
    <w:p w:rsidR="006153C7" w:rsidRDefault="006153C7" w:rsidP="00EA328C">
      <w:pPr>
        <w:spacing w:line="600" w:lineRule="exact"/>
        <w:rPr>
          <w:rFonts w:ascii="仿宋" w:eastAsia="仿宋" w:hAnsi="仿宋"/>
          <w:b/>
          <w:sz w:val="32"/>
          <w:szCs w:val="32"/>
        </w:rPr>
      </w:pPr>
      <w:r>
        <w:rPr>
          <w:rFonts w:ascii="仿宋" w:eastAsia="仿宋" w:hAnsi="仿宋" w:hint="eastAsia"/>
          <w:sz w:val="32"/>
          <w:szCs w:val="32"/>
        </w:rPr>
        <w:t xml:space="preserve"> </w:t>
      </w:r>
      <w:r>
        <w:rPr>
          <w:rFonts w:ascii="仿宋" w:eastAsia="仿宋" w:hAnsi="仿宋" w:hint="eastAsia"/>
          <w:b/>
          <w:sz w:val="32"/>
          <w:szCs w:val="32"/>
        </w:rPr>
        <w:t xml:space="preserve">  （4）对精准扶贫工作重视不够。</w:t>
      </w:r>
    </w:p>
    <w:p w:rsidR="006153C7" w:rsidRDefault="006153C7" w:rsidP="00EA328C">
      <w:pPr>
        <w:spacing w:line="600" w:lineRule="exact"/>
        <w:ind w:firstLine="645"/>
        <w:rPr>
          <w:rFonts w:ascii="仿宋" w:eastAsia="仿宋" w:hAnsi="仿宋"/>
          <w:sz w:val="32"/>
          <w:szCs w:val="32"/>
        </w:rPr>
      </w:pPr>
      <w:r>
        <w:rPr>
          <w:rFonts w:ascii="仿宋" w:eastAsia="仿宋" w:hAnsi="仿宋" w:hint="eastAsia"/>
          <w:b/>
          <w:sz w:val="32"/>
          <w:szCs w:val="32"/>
        </w:rPr>
        <w:t>整改措施：</w:t>
      </w:r>
      <w:r>
        <w:rPr>
          <w:rFonts w:ascii="仿宋" w:eastAsia="仿宋" w:hAnsi="仿宋" w:hint="eastAsia"/>
          <w:sz w:val="32"/>
          <w:szCs w:val="32"/>
        </w:rPr>
        <w:t>从三个“精准”着手，全面贯彻落实市委关于“脱贫攻坚任”务的安排部署。</w:t>
      </w:r>
      <w:r>
        <w:rPr>
          <w:rFonts w:ascii="仿宋" w:eastAsia="仿宋" w:hAnsi="仿宋" w:hint="eastAsia"/>
          <w:b/>
          <w:sz w:val="32"/>
          <w:szCs w:val="32"/>
        </w:rPr>
        <w:t>一是</w:t>
      </w:r>
      <w:r>
        <w:rPr>
          <w:rFonts w:ascii="仿宋" w:eastAsia="仿宋" w:hAnsi="仿宋" w:hint="eastAsia"/>
          <w:sz w:val="32"/>
          <w:szCs w:val="32"/>
        </w:rPr>
        <w:t>帮扶人员选配精准。择选了16名政治素质高、为民意识强的副科级以上党员干部作为帮扶责任人，按照扶贫工作要求进村入户开展扶贫帮扶工作。</w:t>
      </w:r>
      <w:r>
        <w:rPr>
          <w:rFonts w:ascii="仿宋" w:eastAsia="仿宋" w:hAnsi="仿宋" w:hint="eastAsia"/>
          <w:b/>
          <w:sz w:val="32"/>
          <w:szCs w:val="32"/>
        </w:rPr>
        <w:t>二是</w:t>
      </w:r>
      <w:r>
        <w:rPr>
          <w:rFonts w:ascii="仿宋" w:eastAsia="仿宋" w:hAnsi="仿宋" w:hint="eastAsia"/>
          <w:sz w:val="32"/>
          <w:szCs w:val="32"/>
        </w:rPr>
        <w:t>帮扶举措精准。通过帮扶干警入户走访摸排贫困户家庭成员情况、经济收入、致贫原因以及亟需解决的现实困难等基本情况，建立起了精准扶贫工作台账，并本着因户制宜、一户一策的原则，有针对性地进行“一对一”帮扶工作。</w:t>
      </w:r>
      <w:r>
        <w:rPr>
          <w:rFonts w:ascii="仿宋" w:eastAsia="仿宋" w:hAnsi="仿宋" w:hint="eastAsia"/>
          <w:b/>
          <w:sz w:val="32"/>
          <w:szCs w:val="32"/>
        </w:rPr>
        <w:t>三是</w:t>
      </w:r>
      <w:r>
        <w:rPr>
          <w:rFonts w:ascii="仿宋" w:eastAsia="仿宋" w:hAnsi="仿宋" w:hint="eastAsia"/>
          <w:sz w:val="32"/>
          <w:szCs w:val="32"/>
        </w:rPr>
        <w:t>帮扶过程督导精准。成立了院扶贫督导专班，不断强化扶贫工作考评，对干警的帮扶工作进行定期</w:t>
      </w:r>
      <w:r>
        <w:rPr>
          <w:rFonts w:ascii="仿宋" w:eastAsia="仿宋" w:hAnsi="仿宋" w:hint="eastAsia"/>
          <w:sz w:val="32"/>
          <w:szCs w:val="32"/>
        </w:rPr>
        <w:lastRenderedPageBreak/>
        <w:t>和不定期督促检查，并随时通报，查缺补漏，确保扶贫工作成效。下一步将继续按照南宫市委统一安排做好脱贫攻坚、乡村振兴相关工作。</w:t>
      </w:r>
    </w:p>
    <w:p w:rsidR="006153C7" w:rsidRDefault="006153C7" w:rsidP="00EA328C">
      <w:pPr>
        <w:spacing w:line="600" w:lineRule="exact"/>
        <w:ind w:firstLine="645"/>
        <w:rPr>
          <w:rFonts w:ascii="仿宋" w:eastAsia="仿宋" w:hAnsi="仿宋"/>
          <w:sz w:val="32"/>
          <w:szCs w:val="32"/>
        </w:rPr>
      </w:pPr>
      <w:r>
        <w:rPr>
          <w:rFonts w:ascii="仿宋" w:eastAsia="仿宋" w:hAnsi="仿宋" w:hint="eastAsia"/>
          <w:b/>
          <w:sz w:val="32"/>
          <w:szCs w:val="32"/>
        </w:rPr>
        <w:t>整改成效：</w:t>
      </w:r>
      <w:r>
        <w:rPr>
          <w:rFonts w:ascii="仿宋" w:eastAsia="仿宋" w:hAnsi="仿宋" w:hint="eastAsia"/>
          <w:sz w:val="32"/>
          <w:szCs w:val="32"/>
        </w:rPr>
        <w:t>已完成，长期坚持。</w:t>
      </w:r>
    </w:p>
    <w:p w:rsidR="006153C7" w:rsidRDefault="006153C7" w:rsidP="00EA328C">
      <w:pPr>
        <w:spacing w:line="600" w:lineRule="exact"/>
        <w:ind w:firstLineChars="150" w:firstLine="482"/>
        <w:rPr>
          <w:rFonts w:ascii="仿宋" w:eastAsia="仿宋" w:hAnsi="仿宋"/>
          <w:b/>
          <w:sz w:val="32"/>
          <w:szCs w:val="32"/>
        </w:rPr>
      </w:pPr>
      <w:r>
        <w:rPr>
          <w:rFonts w:ascii="仿宋" w:eastAsia="仿宋" w:hAnsi="仿宋" w:hint="eastAsia"/>
          <w:b/>
          <w:sz w:val="32"/>
          <w:szCs w:val="32"/>
        </w:rPr>
        <w:t>（5）审判管理规范化和审判质效提升上有差距。</w:t>
      </w:r>
    </w:p>
    <w:p w:rsidR="006153C7" w:rsidRDefault="006153C7" w:rsidP="00EA328C">
      <w:pPr>
        <w:pStyle w:val="a6"/>
        <w:autoSpaceDE w:val="0"/>
        <w:spacing w:before="0" w:beforeAutospacing="0" w:after="0" w:afterAutospacing="0" w:line="600" w:lineRule="exact"/>
        <w:ind w:firstLine="584"/>
        <w:jc w:val="both"/>
        <w:rPr>
          <w:rFonts w:ascii="仿宋" w:eastAsia="仿宋" w:hAnsi="仿宋"/>
          <w:sz w:val="32"/>
          <w:szCs w:val="32"/>
        </w:rPr>
      </w:pPr>
      <w:r>
        <w:rPr>
          <w:rFonts w:ascii="仿宋" w:eastAsia="仿宋" w:hAnsi="仿宋" w:hint="eastAsia"/>
          <w:b/>
          <w:sz w:val="32"/>
          <w:szCs w:val="32"/>
        </w:rPr>
        <w:t>整改措施：</w:t>
      </w:r>
      <w:r>
        <w:rPr>
          <w:rFonts w:ascii="楷体" w:eastAsia="楷体" w:hAnsi="楷体" w:hint="eastAsia"/>
          <w:sz w:val="32"/>
          <w:szCs w:val="32"/>
        </w:rPr>
        <w:t>一是狠抓办案效率。</w:t>
      </w:r>
      <w:r>
        <w:rPr>
          <w:rFonts w:ascii="仿宋" w:eastAsia="仿宋" w:hAnsi="仿宋" w:hint="eastAsia"/>
          <w:sz w:val="32"/>
          <w:szCs w:val="32"/>
        </w:rPr>
        <w:t>努力克服疫情不利影响，进一步强化均衡结案，量化办案各项指标，任务分解到月、责任压实到人，加强通报督导，跟踪问效，切实扭转运动战、突击战等现象；加强全流程节点管控，将立案时长、扣除延长审限等关键节点信息纳入监管范围，充分运用信息化手段,精准管控到案、管控到人，加快办案节奏。全面推进送达、鉴定、保全等审判辅助事务集约化改革，着力解决送达难、鉴定慢等突出问题，努力压缩案件审理程序外的流转周期。</w:t>
      </w:r>
    </w:p>
    <w:p w:rsidR="006153C7" w:rsidRDefault="006153C7" w:rsidP="00EA328C">
      <w:pPr>
        <w:pStyle w:val="a6"/>
        <w:autoSpaceDE w:val="0"/>
        <w:spacing w:before="0" w:beforeAutospacing="0" w:after="0" w:afterAutospacing="0" w:line="600" w:lineRule="exact"/>
        <w:jc w:val="both"/>
        <w:rPr>
          <w:rFonts w:ascii="仿宋" w:eastAsia="仿宋" w:hAnsi="仿宋"/>
          <w:sz w:val="32"/>
          <w:szCs w:val="32"/>
        </w:rPr>
      </w:pPr>
      <w:r>
        <w:rPr>
          <w:rFonts w:ascii="楷体" w:eastAsia="楷体" w:hAnsi="楷体" w:hint="eastAsia"/>
          <w:sz w:val="32"/>
          <w:szCs w:val="32"/>
        </w:rPr>
        <w:t>二是狠抓案件质量。</w:t>
      </w:r>
      <w:r>
        <w:rPr>
          <w:rFonts w:ascii="仿宋" w:eastAsia="仿宋" w:hAnsi="仿宋" w:hint="eastAsia"/>
          <w:sz w:val="32"/>
          <w:szCs w:val="32"/>
        </w:rPr>
        <w:t>着力有效提升一审服判息诉率、调撤率、发改率等核心指标，进一步加强以法官为中心的审判团队建设，按照上级法院《关于加强完善审判团队建设的指导意见》要求，结合实际，落实法官办案主体地位，健全立体化审判监督制约机制，全面提升办案质效。</w:t>
      </w:r>
      <w:r>
        <w:rPr>
          <w:rFonts w:ascii="楷体" w:eastAsia="楷体" w:hAnsi="楷体" w:hint="eastAsia"/>
          <w:sz w:val="32"/>
          <w:szCs w:val="32"/>
        </w:rPr>
        <w:t>三是狠抓监督管理。</w:t>
      </w:r>
      <w:r>
        <w:rPr>
          <w:rFonts w:ascii="仿宋" w:eastAsia="仿宋" w:hAnsi="仿宋" w:hint="eastAsia"/>
          <w:sz w:val="32"/>
          <w:szCs w:val="32"/>
        </w:rPr>
        <w:t>全面落实审判管理（2</w:t>
      </w:r>
      <w:r>
        <w:rPr>
          <w:rFonts w:ascii="仿宋" w:eastAsia="仿宋" w:hAnsi="仿宋"/>
          <w:sz w:val="32"/>
          <w:szCs w:val="32"/>
        </w:rPr>
        <w:t>0+N</w:t>
      </w:r>
      <w:r>
        <w:rPr>
          <w:rFonts w:ascii="仿宋" w:eastAsia="仿宋" w:hAnsi="仿宋" w:hint="eastAsia"/>
          <w:sz w:val="32"/>
          <w:szCs w:val="32"/>
        </w:rPr>
        <w:t>）文件要求，充分运用好态势分析、定期通报、末位约谈、案件评查等措施，特别是将案件评查和负面清单有效结合起来，加大瑕疵责任追究力度，切实用问责倒逼质效提升。强化院庭长监管履职，建立专项考核评价制度,实行月考核、季通报,推动院庭长监</w:t>
      </w:r>
      <w:r>
        <w:rPr>
          <w:rFonts w:ascii="仿宋" w:eastAsia="仿宋" w:hAnsi="仿宋" w:hint="eastAsia"/>
          <w:sz w:val="32"/>
          <w:szCs w:val="32"/>
        </w:rPr>
        <w:lastRenderedPageBreak/>
        <w:t>管责任落地落实。完善员额法官退出管理办法,构建“有进有出”的法官动态管理机制，最大程度激发办案积极性和主动性。</w:t>
      </w:r>
    </w:p>
    <w:p w:rsidR="006153C7" w:rsidRDefault="006153C7" w:rsidP="00EA328C">
      <w:pPr>
        <w:pStyle w:val="a6"/>
        <w:autoSpaceDE w:val="0"/>
        <w:spacing w:before="0" w:beforeAutospacing="0" w:after="0" w:afterAutospacing="0" w:line="600" w:lineRule="exact"/>
        <w:ind w:firstLine="630"/>
        <w:jc w:val="both"/>
        <w:rPr>
          <w:rFonts w:ascii="仿宋" w:eastAsia="仿宋" w:hAnsi="仿宋"/>
          <w:sz w:val="32"/>
          <w:szCs w:val="32"/>
        </w:rPr>
      </w:pPr>
      <w:r>
        <w:rPr>
          <w:rFonts w:ascii="仿宋" w:eastAsia="仿宋" w:hAnsi="仿宋" w:hint="eastAsia"/>
          <w:b/>
          <w:sz w:val="32"/>
          <w:szCs w:val="32"/>
        </w:rPr>
        <w:t>整改成效：</w:t>
      </w:r>
      <w:r>
        <w:rPr>
          <w:rFonts w:ascii="仿宋" w:eastAsia="仿宋" w:hAnsi="仿宋" w:hint="eastAsia"/>
          <w:sz w:val="32"/>
          <w:szCs w:val="32"/>
        </w:rPr>
        <w:t>已完成，长期坚持。</w:t>
      </w:r>
    </w:p>
    <w:p w:rsidR="006153C7" w:rsidRDefault="006153C7" w:rsidP="00EA328C">
      <w:pPr>
        <w:pStyle w:val="a6"/>
        <w:autoSpaceDE w:val="0"/>
        <w:spacing w:before="0" w:beforeAutospacing="0" w:after="0" w:afterAutospacing="0" w:line="600" w:lineRule="exact"/>
        <w:ind w:firstLine="630"/>
        <w:jc w:val="both"/>
        <w:rPr>
          <w:rFonts w:ascii="仿宋" w:eastAsia="仿宋" w:hAnsi="仿宋"/>
          <w:b/>
          <w:sz w:val="32"/>
          <w:szCs w:val="32"/>
        </w:rPr>
      </w:pPr>
      <w:r>
        <w:rPr>
          <w:rFonts w:ascii="仿宋" w:eastAsia="仿宋" w:hAnsi="仿宋" w:hint="eastAsia"/>
          <w:b/>
          <w:sz w:val="32"/>
          <w:szCs w:val="32"/>
        </w:rPr>
        <w:t>3、坚持和加强党的全面领导方面有差距。</w:t>
      </w:r>
    </w:p>
    <w:p w:rsidR="006153C7" w:rsidRDefault="006153C7" w:rsidP="00EA328C">
      <w:pPr>
        <w:pStyle w:val="a6"/>
        <w:autoSpaceDE w:val="0"/>
        <w:spacing w:before="0" w:beforeAutospacing="0" w:after="0" w:afterAutospacing="0" w:line="600" w:lineRule="exact"/>
        <w:jc w:val="both"/>
        <w:rPr>
          <w:rFonts w:ascii="仿宋" w:eastAsia="仿宋" w:hAnsi="仿宋"/>
          <w:b/>
          <w:sz w:val="32"/>
          <w:szCs w:val="32"/>
        </w:rPr>
      </w:pPr>
      <w:r>
        <w:rPr>
          <w:rFonts w:ascii="仿宋" w:eastAsia="仿宋" w:hAnsi="仿宋" w:hint="eastAsia"/>
          <w:sz w:val="32"/>
          <w:szCs w:val="32"/>
        </w:rPr>
        <w:t xml:space="preserve">   </w:t>
      </w:r>
      <w:r>
        <w:rPr>
          <w:rFonts w:ascii="仿宋" w:eastAsia="仿宋" w:hAnsi="仿宋" w:hint="eastAsia"/>
          <w:b/>
          <w:sz w:val="32"/>
          <w:szCs w:val="32"/>
        </w:rPr>
        <w:t>（1）党组议事规则不明确、决策程序不规范。</w:t>
      </w:r>
    </w:p>
    <w:p w:rsidR="006153C7" w:rsidRDefault="006153C7" w:rsidP="00EA328C">
      <w:pPr>
        <w:spacing w:line="600" w:lineRule="exact"/>
        <w:ind w:firstLineChars="150" w:firstLine="482"/>
        <w:rPr>
          <w:rFonts w:ascii="仿宋" w:eastAsia="仿宋" w:hAnsi="仿宋"/>
          <w:sz w:val="32"/>
          <w:szCs w:val="32"/>
        </w:rPr>
      </w:pPr>
      <w:r>
        <w:rPr>
          <w:rFonts w:ascii="仿宋" w:eastAsia="仿宋" w:hAnsi="仿宋" w:hint="eastAsia"/>
          <w:b/>
          <w:sz w:val="32"/>
          <w:szCs w:val="32"/>
        </w:rPr>
        <w:t xml:space="preserve"> 整改措施：</w:t>
      </w:r>
      <w:r>
        <w:rPr>
          <w:rFonts w:ascii="仿宋" w:eastAsia="仿宋" w:hAnsi="仿宋"/>
          <w:sz w:val="32"/>
          <w:szCs w:val="32"/>
        </w:rPr>
        <w:t>认真贯彻执行《中国共产党党组工作条例》，牢固树立政治意识，强化担当作为，全面落实党组管党治党的政治责任，充分发挥党组把方向、管大局、保落实的重大作用。根据《条例》修订完善本院的《党组议事规则》，分清党组会与</w:t>
      </w:r>
      <w:r>
        <w:rPr>
          <w:rFonts w:ascii="仿宋" w:eastAsia="仿宋" w:hAnsi="仿宋" w:hint="eastAsia"/>
          <w:sz w:val="32"/>
          <w:szCs w:val="32"/>
        </w:rPr>
        <w:t>院长办公会</w:t>
      </w:r>
      <w:r>
        <w:rPr>
          <w:rFonts w:ascii="仿宋" w:eastAsia="仿宋" w:hAnsi="仿宋"/>
          <w:sz w:val="32"/>
          <w:szCs w:val="32"/>
        </w:rPr>
        <w:t>讨论决定的事项，</w:t>
      </w:r>
      <w:r>
        <w:rPr>
          <w:rFonts w:ascii="仿宋" w:eastAsia="仿宋" w:hAnsi="仿宋" w:hint="eastAsia"/>
          <w:sz w:val="32"/>
          <w:szCs w:val="32"/>
        </w:rPr>
        <w:t>把</w:t>
      </w:r>
      <w:r>
        <w:rPr>
          <w:rFonts w:ascii="仿宋" w:eastAsia="仿宋" w:hAnsi="仿宋"/>
          <w:sz w:val="32"/>
          <w:szCs w:val="32"/>
        </w:rPr>
        <w:t>贯彻落实党中央以及上级党组织决策部署的重大举措</w:t>
      </w:r>
      <w:r>
        <w:rPr>
          <w:rFonts w:ascii="仿宋" w:eastAsia="仿宋" w:hAnsi="仿宋" w:hint="eastAsia"/>
          <w:sz w:val="32"/>
          <w:szCs w:val="32"/>
        </w:rPr>
        <w:t>、</w:t>
      </w:r>
      <w:r>
        <w:rPr>
          <w:rFonts w:ascii="仿宋" w:eastAsia="仿宋" w:hAnsi="仿宋"/>
          <w:sz w:val="32"/>
          <w:szCs w:val="32"/>
        </w:rPr>
        <w:t>业务工作发展战略、重大部署和重大事项，重大改革事项，重要人事任免等事项，重大项目安排，大额资金使用、大额资产处置、预算安排，职能配置、机构设置、人员编制事项，审计、巡视巡察、督查检查、考核奖惩等重大事项，重大思想动态的政治引导，党的建设方面的重大事项以及其他应当由党组讨论和决定的重大问题等12类重大问题提交党组会讨论决定</w:t>
      </w:r>
      <w:r>
        <w:rPr>
          <w:rFonts w:ascii="仿宋" w:eastAsia="仿宋" w:hAnsi="仿宋" w:hint="eastAsia"/>
          <w:sz w:val="32"/>
          <w:szCs w:val="32"/>
        </w:rPr>
        <w:t>，行政事务管理和日常工作安排等院属事务由院长办公会安排部署，确保决策程序规范、议事规则明确</w:t>
      </w:r>
      <w:r>
        <w:rPr>
          <w:rFonts w:ascii="仿宋" w:eastAsia="仿宋" w:hAnsi="仿宋"/>
          <w:sz w:val="32"/>
          <w:szCs w:val="32"/>
        </w:rPr>
        <w:t>。</w:t>
      </w:r>
    </w:p>
    <w:p w:rsidR="006153C7" w:rsidRDefault="006153C7" w:rsidP="00EA328C">
      <w:pPr>
        <w:spacing w:line="600" w:lineRule="exact"/>
        <w:ind w:firstLine="645"/>
        <w:rPr>
          <w:rFonts w:ascii="仿宋" w:eastAsia="仿宋" w:hAnsi="仿宋"/>
          <w:sz w:val="32"/>
          <w:szCs w:val="32"/>
        </w:rPr>
      </w:pPr>
      <w:r>
        <w:rPr>
          <w:rFonts w:ascii="仿宋" w:eastAsia="仿宋" w:hAnsi="仿宋" w:hint="eastAsia"/>
          <w:b/>
          <w:sz w:val="32"/>
          <w:szCs w:val="32"/>
        </w:rPr>
        <w:t>整改成效：</w:t>
      </w:r>
      <w:r>
        <w:rPr>
          <w:rFonts w:ascii="仿宋" w:eastAsia="仿宋" w:hAnsi="仿宋" w:hint="eastAsia"/>
          <w:sz w:val="32"/>
          <w:szCs w:val="32"/>
        </w:rPr>
        <w:t>已建章立制，制定了一系列的党组会议制度，并严格按照制度进行贯彻落实，长期坚持。</w:t>
      </w:r>
    </w:p>
    <w:p w:rsidR="006153C7" w:rsidRDefault="006153C7" w:rsidP="00EA328C">
      <w:pPr>
        <w:spacing w:line="600" w:lineRule="exact"/>
        <w:ind w:firstLineChars="150" w:firstLine="482"/>
        <w:rPr>
          <w:rFonts w:ascii="仿宋" w:eastAsia="仿宋" w:hAnsi="仿宋"/>
          <w:b/>
          <w:sz w:val="32"/>
          <w:szCs w:val="32"/>
        </w:rPr>
      </w:pPr>
      <w:r>
        <w:rPr>
          <w:rFonts w:ascii="仿宋" w:eastAsia="仿宋" w:hAnsi="仿宋" w:hint="eastAsia"/>
          <w:b/>
          <w:sz w:val="32"/>
          <w:szCs w:val="32"/>
        </w:rPr>
        <w:t>（2</w:t>
      </w:r>
      <w:r>
        <w:rPr>
          <w:rFonts w:ascii="仿宋" w:eastAsia="仿宋" w:hAnsi="仿宋"/>
          <w:b/>
          <w:sz w:val="32"/>
          <w:szCs w:val="32"/>
        </w:rPr>
        <w:t>）</w:t>
      </w:r>
      <w:r>
        <w:rPr>
          <w:rFonts w:ascii="仿宋" w:eastAsia="仿宋" w:hAnsi="仿宋" w:hint="eastAsia"/>
          <w:b/>
          <w:sz w:val="32"/>
          <w:szCs w:val="32"/>
        </w:rPr>
        <w:t>内设机构管理不规范。</w:t>
      </w:r>
    </w:p>
    <w:p w:rsidR="006153C7" w:rsidRDefault="006153C7" w:rsidP="00EA328C">
      <w:pPr>
        <w:spacing w:line="600" w:lineRule="exact"/>
        <w:ind w:firstLineChars="150" w:firstLine="482"/>
        <w:rPr>
          <w:rFonts w:ascii="仿宋" w:eastAsia="仿宋" w:hAnsi="仿宋"/>
          <w:sz w:val="32"/>
          <w:szCs w:val="32"/>
        </w:rPr>
      </w:pPr>
      <w:r>
        <w:rPr>
          <w:rFonts w:ascii="仿宋" w:eastAsia="仿宋" w:hAnsi="仿宋" w:hint="eastAsia"/>
          <w:b/>
          <w:sz w:val="32"/>
          <w:szCs w:val="32"/>
        </w:rPr>
        <w:t xml:space="preserve"> 整改措施：</w:t>
      </w:r>
      <w:r>
        <w:rPr>
          <w:rFonts w:ascii="仿宋" w:eastAsia="仿宋" w:hAnsi="仿宋" w:hint="eastAsia"/>
          <w:sz w:val="32"/>
          <w:szCs w:val="32"/>
        </w:rPr>
        <w:t>出台了《南宫市人民法院内设机构改革实施方案》，</w:t>
      </w:r>
      <w:r>
        <w:rPr>
          <w:rFonts w:ascii="仿宋" w:eastAsia="仿宋" w:hAnsi="仿宋" w:hint="eastAsia"/>
          <w:sz w:val="32"/>
          <w:szCs w:val="32"/>
        </w:rPr>
        <w:lastRenderedPageBreak/>
        <w:t>经省高院核准，严格按照方案开展了内设机构改革，全面落实上级法院关于内设机构改革工作的要求，明确各部门具体工作职责，实现责权明晰划分。</w:t>
      </w:r>
    </w:p>
    <w:p w:rsidR="006153C7" w:rsidRDefault="006153C7" w:rsidP="00EA328C">
      <w:pPr>
        <w:spacing w:line="600" w:lineRule="exact"/>
        <w:ind w:firstLineChars="150" w:firstLine="482"/>
        <w:rPr>
          <w:rFonts w:ascii="仿宋" w:eastAsia="仿宋" w:hAnsi="仿宋"/>
          <w:sz w:val="32"/>
          <w:szCs w:val="32"/>
        </w:rPr>
      </w:pPr>
      <w:r>
        <w:rPr>
          <w:rFonts w:ascii="仿宋" w:eastAsia="仿宋" w:hAnsi="仿宋" w:hint="eastAsia"/>
          <w:b/>
          <w:sz w:val="32"/>
          <w:szCs w:val="32"/>
        </w:rPr>
        <w:t xml:space="preserve"> 整改成效：</w:t>
      </w:r>
      <w:r>
        <w:rPr>
          <w:rFonts w:ascii="仿宋" w:eastAsia="仿宋" w:hAnsi="仿宋" w:hint="eastAsia"/>
          <w:sz w:val="32"/>
          <w:szCs w:val="32"/>
        </w:rPr>
        <w:t>已整改，需长期坚持。</w:t>
      </w:r>
    </w:p>
    <w:p w:rsidR="006153C7" w:rsidRDefault="006153C7" w:rsidP="00EA328C">
      <w:pPr>
        <w:spacing w:line="600" w:lineRule="exact"/>
        <w:ind w:firstLineChars="150" w:firstLine="480"/>
        <w:rPr>
          <w:rFonts w:ascii="楷体" w:eastAsia="楷体" w:hAnsi="楷体"/>
          <w:sz w:val="32"/>
          <w:szCs w:val="32"/>
        </w:rPr>
      </w:pPr>
      <w:r>
        <w:rPr>
          <w:rFonts w:ascii="楷体" w:eastAsia="楷体" w:hAnsi="楷体" w:hint="eastAsia"/>
          <w:sz w:val="32"/>
          <w:szCs w:val="32"/>
        </w:rPr>
        <w:t>（二）群众身边腐败问题和不正之风，推动全面从严治党向基层延伸方面</w:t>
      </w:r>
    </w:p>
    <w:p w:rsidR="006153C7" w:rsidRDefault="006153C7" w:rsidP="00EA328C">
      <w:pPr>
        <w:spacing w:line="600" w:lineRule="exact"/>
        <w:ind w:firstLineChars="150" w:firstLine="482"/>
        <w:rPr>
          <w:rFonts w:ascii="仿宋" w:eastAsia="仿宋" w:hAnsi="仿宋"/>
          <w:b/>
          <w:sz w:val="32"/>
          <w:szCs w:val="32"/>
        </w:rPr>
      </w:pPr>
      <w:r>
        <w:rPr>
          <w:rFonts w:ascii="仿宋" w:eastAsia="仿宋" w:hAnsi="仿宋" w:hint="eastAsia"/>
          <w:b/>
          <w:sz w:val="32"/>
          <w:szCs w:val="32"/>
        </w:rPr>
        <w:t>1、形式主义、官僚主义现象仍然存在。</w:t>
      </w:r>
    </w:p>
    <w:p w:rsidR="006153C7" w:rsidRDefault="006153C7" w:rsidP="00EA328C">
      <w:pPr>
        <w:spacing w:line="600" w:lineRule="exact"/>
        <w:ind w:firstLineChars="100" w:firstLine="321"/>
        <w:rPr>
          <w:rFonts w:ascii="仿宋" w:eastAsia="仿宋" w:hAnsi="仿宋"/>
          <w:b/>
          <w:sz w:val="32"/>
          <w:szCs w:val="32"/>
        </w:rPr>
      </w:pPr>
      <w:r>
        <w:rPr>
          <w:rFonts w:ascii="仿宋" w:eastAsia="仿宋" w:hAnsi="仿宋" w:hint="eastAsia"/>
          <w:b/>
          <w:sz w:val="32"/>
          <w:szCs w:val="32"/>
        </w:rPr>
        <w:t>（1）会议过多现象。</w:t>
      </w:r>
    </w:p>
    <w:p w:rsidR="006153C7" w:rsidRDefault="006153C7" w:rsidP="00EA328C">
      <w:pPr>
        <w:spacing w:line="600" w:lineRule="exact"/>
        <w:ind w:firstLineChars="50" w:firstLine="160"/>
        <w:rPr>
          <w:rFonts w:ascii="仿宋" w:eastAsia="仿宋" w:hAnsi="仿宋"/>
          <w:sz w:val="32"/>
          <w:szCs w:val="32"/>
        </w:rPr>
      </w:pPr>
      <w:r>
        <w:rPr>
          <w:rFonts w:ascii="楷体" w:eastAsia="楷体" w:hAnsi="楷体" w:hint="eastAsia"/>
          <w:sz w:val="32"/>
          <w:szCs w:val="32"/>
        </w:rPr>
        <w:t xml:space="preserve">   </w:t>
      </w:r>
      <w:r>
        <w:rPr>
          <w:rFonts w:ascii="仿宋" w:eastAsia="仿宋" w:hAnsi="仿宋" w:hint="eastAsia"/>
          <w:b/>
          <w:sz w:val="32"/>
          <w:szCs w:val="32"/>
        </w:rPr>
        <w:t>整改措施：一是</w:t>
      </w:r>
      <w:r>
        <w:rPr>
          <w:rFonts w:ascii="仿宋" w:eastAsia="仿宋" w:hAnsi="仿宋" w:hint="eastAsia"/>
          <w:sz w:val="32"/>
          <w:szCs w:val="32"/>
        </w:rPr>
        <w:t>精简会议数量。会议能够统筹召开的不单独召开，参会人员相同或交叉的多个会议实行套开或连续召开；能以文件部署、电话通知的工作，不召开专题会议。</w:t>
      </w:r>
      <w:r>
        <w:rPr>
          <w:rFonts w:ascii="仿宋" w:eastAsia="仿宋" w:hAnsi="仿宋" w:hint="eastAsia"/>
          <w:b/>
          <w:sz w:val="32"/>
          <w:szCs w:val="32"/>
        </w:rPr>
        <w:t>二是</w:t>
      </w:r>
      <w:r>
        <w:rPr>
          <w:rFonts w:ascii="仿宋" w:eastAsia="仿宋" w:hAnsi="仿宋" w:hint="eastAsia"/>
          <w:sz w:val="32"/>
          <w:szCs w:val="32"/>
        </w:rPr>
        <w:t>精简各类会议参会人员，减少陪会现象，不随意扩大参会范围。</w:t>
      </w:r>
      <w:r>
        <w:rPr>
          <w:rFonts w:ascii="仿宋" w:eastAsia="仿宋" w:hAnsi="仿宋" w:hint="eastAsia"/>
          <w:b/>
          <w:sz w:val="32"/>
          <w:szCs w:val="32"/>
        </w:rPr>
        <w:t>三是</w:t>
      </w:r>
      <w:r>
        <w:rPr>
          <w:rFonts w:ascii="仿宋" w:eastAsia="仿宋" w:hAnsi="仿宋" w:hint="eastAsia"/>
          <w:sz w:val="32"/>
          <w:szCs w:val="32"/>
        </w:rPr>
        <w:t>提高会议质量，各类会议原则上由1名领导主讲，时间控制在2个小时以内，讲短话、管用的话，会议议程安排简洁有序，切实提高会议的针对性和实效性。</w:t>
      </w:r>
    </w:p>
    <w:p w:rsidR="006153C7" w:rsidRDefault="006153C7" w:rsidP="00EA328C">
      <w:pPr>
        <w:spacing w:line="600" w:lineRule="exact"/>
        <w:ind w:firstLineChars="200" w:firstLine="643"/>
        <w:rPr>
          <w:rFonts w:ascii="仿宋" w:eastAsia="仿宋" w:hAnsi="仿宋"/>
          <w:sz w:val="32"/>
          <w:szCs w:val="32"/>
        </w:rPr>
      </w:pPr>
      <w:r>
        <w:rPr>
          <w:rFonts w:ascii="仿宋" w:eastAsia="仿宋" w:hAnsi="仿宋" w:hint="eastAsia"/>
          <w:b/>
          <w:sz w:val="32"/>
          <w:szCs w:val="32"/>
        </w:rPr>
        <w:t>整改成效：</w:t>
      </w:r>
      <w:r>
        <w:rPr>
          <w:rFonts w:ascii="仿宋" w:eastAsia="仿宋" w:hAnsi="仿宋" w:hint="eastAsia"/>
          <w:sz w:val="32"/>
          <w:szCs w:val="32"/>
        </w:rPr>
        <w:t>已整改，长期坚持。</w:t>
      </w:r>
    </w:p>
    <w:p w:rsidR="006153C7" w:rsidRDefault="006153C7" w:rsidP="00EA328C">
      <w:pPr>
        <w:spacing w:line="600" w:lineRule="exact"/>
        <w:ind w:firstLineChars="150" w:firstLine="482"/>
        <w:rPr>
          <w:rFonts w:ascii="仿宋" w:eastAsia="仿宋" w:hAnsi="仿宋"/>
          <w:b/>
          <w:sz w:val="32"/>
          <w:szCs w:val="32"/>
        </w:rPr>
      </w:pPr>
      <w:r>
        <w:rPr>
          <w:rFonts w:ascii="仿宋" w:eastAsia="仿宋" w:hAnsi="仿宋" w:hint="eastAsia"/>
          <w:b/>
          <w:sz w:val="32"/>
          <w:szCs w:val="32"/>
        </w:rPr>
        <w:t>（2）以会议落实会议、以文件落实文件现象。</w:t>
      </w:r>
    </w:p>
    <w:p w:rsidR="006153C7" w:rsidRDefault="006153C7" w:rsidP="00EA328C">
      <w:pPr>
        <w:spacing w:line="600" w:lineRule="exact"/>
        <w:ind w:firstLineChars="50" w:firstLine="161"/>
        <w:rPr>
          <w:rFonts w:ascii="仿宋" w:eastAsia="仿宋" w:hAnsi="仿宋"/>
          <w:sz w:val="32"/>
          <w:szCs w:val="32"/>
        </w:rPr>
      </w:pPr>
      <w:r>
        <w:rPr>
          <w:rFonts w:ascii="仿宋" w:eastAsia="仿宋" w:hAnsi="仿宋" w:hint="eastAsia"/>
          <w:b/>
          <w:sz w:val="32"/>
          <w:szCs w:val="32"/>
        </w:rPr>
        <w:t xml:space="preserve">   整改措施：</w:t>
      </w:r>
      <w:r>
        <w:rPr>
          <w:rFonts w:ascii="仿宋" w:eastAsia="仿宋" w:hAnsi="仿宋" w:hint="eastAsia"/>
          <w:sz w:val="32"/>
          <w:szCs w:val="32"/>
        </w:rPr>
        <w:t>坚决整杜绝出现重“痕”不重“绩”、留“迹”不留“心”现象，</w:t>
      </w:r>
      <w:r>
        <w:rPr>
          <w:rFonts w:ascii="仿宋" w:eastAsia="仿宋" w:hAnsi="仿宋"/>
          <w:sz w:val="32"/>
          <w:szCs w:val="32"/>
        </w:rPr>
        <w:t xml:space="preserve"> </w:t>
      </w:r>
      <w:r>
        <w:rPr>
          <w:rFonts w:ascii="仿宋" w:eastAsia="仿宋" w:hAnsi="仿宋" w:hint="eastAsia"/>
          <w:sz w:val="32"/>
          <w:szCs w:val="32"/>
        </w:rPr>
        <w:t>切实增强担当意识，以钉钉子的精神，久久为功，从严从实把上级精神和部署落地落细落实，强化督导检查，以实际工作成效检验贯彻落实效果。</w:t>
      </w:r>
    </w:p>
    <w:p w:rsidR="006153C7" w:rsidRDefault="006153C7" w:rsidP="00EA328C">
      <w:pPr>
        <w:spacing w:line="600" w:lineRule="exact"/>
        <w:ind w:firstLineChars="50" w:firstLine="160"/>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b/>
          <w:sz w:val="32"/>
          <w:szCs w:val="32"/>
        </w:rPr>
        <w:t xml:space="preserve"> 整改成效：</w:t>
      </w:r>
      <w:r>
        <w:rPr>
          <w:rFonts w:ascii="仿宋" w:eastAsia="仿宋" w:hAnsi="仿宋" w:hint="eastAsia"/>
          <w:sz w:val="32"/>
          <w:szCs w:val="32"/>
        </w:rPr>
        <w:t>已完成，长期坚持。</w:t>
      </w:r>
    </w:p>
    <w:p w:rsidR="006153C7" w:rsidRDefault="006153C7" w:rsidP="00EA328C">
      <w:pPr>
        <w:spacing w:line="600" w:lineRule="exact"/>
        <w:ind w:firstLineChars="50" w:firstLine="160"/>
        <w:rPr>
          <w:rFonts w:ascii="仿宋" w:eastAsia="仿宋" w:hAnsi="仿宋"/>
          <w:b/>
          <w:sz w:val="32"/>
          <w:szCs w:val="32"/>
        </w:rPr>
      </w:pPr>
      <w:r>
        <w:rPr>
          <w:rFonts w:ascii="仿宋" w:eastAsia="仿宋" w:hAnsi="仿宋" w:hint="eastAsia"/>
          <w:sz w:val="32"/>
          <w:szCs w:val="32"/>
        </w:rPr>
        <w:lastRenderedPageBreak/>
        <w:t xml:space="preserve">   </w:t>
      </w:r>
      <w:r>
        <w:rPr>
          <w:rFonts w:ascii="仿宋" w:eastAsia="仿宋" w:hAnsi="仿宋" w:hint="eastAsia"/>
          <w:b/>
          <w:sz w:val="32"/>
          <w:szCs w:val="32"/>
        </w:rPr>
        <w:t>（3）官僚主义根除不彻底。</w:t>
      </w:r>
    </w:p>
    <w:p w:rsidR="006153C7" w:rsidRDefault="006153C7" w:rsidP="00EA328C">
      <w:pPr>
        <w:spacing w:line="600" w:lineRule="exact"/>
        <w:ind w:firstLineChars="50" w:firstLine="161"/>
        <w:rPr>
          <w:rFonts w:ascii="仿宋" w:eastAsia="仿宋" w:hAnsi="仿宋"/>
          <w:sz w:val="32"/>
          <w:szCs w:val="32"/>
        </w:rPr>
      </w:pPr>
      <w:r>
        <w:rPr>
          <w:rFonts w:ascii="仿宋" w:eastAsia="仿宋" w:hAnsi="仿宋" w:hint="eastAsia"/>
          <w:b/>
          <w:sz w:val="32"/>
          <w:szCs w:val="32"/>
        </w:rPr>
        <w:t xml:space="preserve">    整改措施：</w:t>
      </w:r>
      <w:r>
        <w:rPr>
          <w:rFonts w:ascii="仿宋" w:eastAsia="仿宋" w:hAnsi="仿宋" w:hint="eastAsia"/>
          <w:sz w:val="32"/>
          <w:szCs w:val="32"/>
        </w:rPr>
        <w:t>印发了党组工作制度，以制度规范强化党组成员牢固树立群众观念，更加自觉践行为民服务初心使命，树立真抓实干之风，以身作则，以上率下，在急难险重工作中勇挑重担，发挥党组带头作用。</w:t>
      </w:r>
    </w:p>
    <w:p w:rsidR="006153C7" w:rsidRDefault="006153C7" w:rsidP="00EA328C">
      <w:pPr>
        <w:spacing w:line="600" w:lineRule="exact"/>
        <w:ind w:firstLineChars="50" w:firstLine="160"/>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b/>
          <w:sz w:val="32"/>
          <w:szCs w:val="32"/>
        </w:rPr>
        <w:t>整改成效：</w:t>
      </w:r>
      <w:r>
        <w:rPr>
          <w:rFonts w:ascii="仿宋" w:eastAsia="仿宋" w:hAnsi="仿宋" w:hint="eastAsia"/>
          <w:sz w:val="32"/>
          <w:szCs w:val="32"/>
        </w:rPr>
        <w:t>已完成，长期坚持。</w:t>
      </w:r>
    </w:p>
    <w:p w:rsidR="006153C7" w:rsidRDefault="006153C7" w:rsidP="00EA328C">
      <w:pPr>
        <w:spacing w:line="600" w:lineRule="exact"/>
        <w:ind w:firstLineChars="50" w:firstLine="160"/>
        <w:rPr>
          <w:rFonts w:ascii="仿宋" w:eastAsia="仿宋" w:hAnsi="仿宋"/>
          <w:b/>
          <w:sz w:val="32"/>
          <w:szCs w:val="32"/>
        </w:rPr>
      </w:pPr>
      <w:r>
        <w:rPr>
          <w:rFonts w:ascii="仿宋" w:eastAsia="仿宋" w:hAnsi="仿宋" w:hint="eastAsia"/>
          <w:sz w:val="32"/>
          <w:szCs w:val="32"/>
        </w:rPr>
        <w:t xml:space="preserve">  </w:t>
      </w:r>
      <w:r>
        <w:rPr>
          <w:rFonts w:ascii="仿宋" w:eastAsia="仿宋" w:hAnsi="仿宋" w:hint="eastAsia"/>
          <w:b/>
          <w:sz w:val="32"/>
          <w:szCs w:val="32"/>
        </w:rPr>
        <w:t>（4）党组调研存在重形不重效、不深入问题</w:t>
      </w:r>
    </w:p>
    <w:p w:rsidR="006153C7" w:rsidRDefault="006153C7" w:rsidP="00EA328C">
      <w:pPr>
        <w:spacing w:line="600" w:lineRule="exact"/>
        <w:ind w:firstLineChars="50" w:firstLine="160"/>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b/>
          <w:sz w:val="32"/>
          <w:szCs w:val="32"/>
        </w:rPr>
        <w:t>整改措施：</w:t>
      </w:r>
      <w:r>
        <w:rPr>
          <w:rFonts w:ascii="仿宋" w:eastAsia="仿宋" w:hAnsi="仿宋" w:hint="eastAsia"/>
          <w:sz w:val="32"/>
          <w:szCs w:val="32"/>
        </w:rPr>
        <w:t>认真落实上级党委关于下基层调研的工作要求，制定了调研工作制度，明确班子成员每年下基层调研不少于15天，撰写调研报告不少于3篇。开展调查研究紧紧围绕考察督促解决实际问题进行，与基层干警和群众广泛开展谈心谈话、听取意见建议，掌握第一手资料，将听取汇报与实地走访有机结合起来，认真撰写调研报告，以高质量的调研报告推进实际问题困难的有效解决。</w:t>
      </w:r>
    </w:p>
    <w:p w:rsidR="006153C7" w:rsidRDefault="006153C7" w:rsidP="00EA328C">
      <w:pPr>
        <w:spacing w:line="600" w:lineRule="exact"/>
        <w:ind w:firstLineChars="50" w:firstLine="160"/>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b/>
          <w:sz w:val="32"/>
          <w:szCs w:val="32"/>
        </w:rPr>
        <w:t>整改成效：</w:t>
      </w:r>
      <w:r>
        <w:rPr>
          <w:rFonts w:ascii="仿宋" w:eastAsia="仿宋" w:hAnsi="仿宋" w:hint="eastAsia"/>
          <w:sz w:val="32"/>
          <w:szCs w:val="32"/>
        </w:rPr>
        <w:t>已建章立制，调研任务已列入到党组全年工作计划中，按照计划推进落实并长期坚持。</w:t>
      </w:r>
    </w:p>
    <w:p w:rsidR="006153C7" w:rsidRDefault="006153C7" w:rsidP="00EA328C">
      <w:pPr>
        <w:spacing w:line="600" w:lineRule="exact"/>
        <w:ind w:firstLineChars="50" w:firstLine="160"/>
        <w:rPr>
          <w:rFonts w:ascii="仿宋" w:eastAsia="仿宋" w:hAnsi="仿宋"/>
          <w:b/>
          <w:sz w:val="32"/>
          <w:szCs w:val="32"/>
        </w:rPr>
      </w:pPr>
      <w:r>
        <w:rPr>
          <w:rFonts w:ascii="仿宋" w:eastAsia="仿宋" w:hAnsi="仿宋" w:hint="eastAsia"/>
          <w:sz w:val="32"/>
          <w:szCs w:val="32"/>
        </w:rPr>
        <w:t xml:space="preserve">  </w:t>
      </w:r>
      <w:r>
        <w:rPr>
          <w:rFonts w:ascii="仿宋" w:eastAsia="仿宋" w:hAnsi="仿宋" w:hint="eastAsia"/>
          <w:b/>
          <w:sz w:val="32"/>
          <w:szCs w:val="32"/>
        </w:rPr>
        <w:t xml:space="preserve">  2、担当尽责、为民服务方面有差距。</w:t>
      </w:r>
    </w:p>
    <w:p w:rsidR="006153C7" w:rsidRDefault="006153C7" w:rsidP="00EA328C">
      <w:pPr>
        <w:spacing w:line="600" w:lineRule="exact"/>
        <w:ind w:firstLineChars="50" w:firstLine="160"/>
        <w:rPr>
          <w:rFonts w:ascii="仿宋" w:eastAsia="仿宋" w:hAnsi="仿宋"/>
          <w:b/>
          <w:sz w:val="32"/>
          <w:szCs w:val="32"/>
        </w:rPr>
      </w:pPr>
      <w:r>
        <w:rPr>
          <w:rFonts w:ascii="仿宋" w:eastAsia="仿宋" w:hAnsi="仿宋" w:hint="eastAsia"/>
          <w:sz w:val="32"/>
          <w:szCs w:val="32"/>
        </w:rPr>
        <w:t xml:space="preserve">   </w:t>
      </w:r>
      <w:r>
        <w:rPr>
          <w:rFonts w:ascii="仿宋" w:eastAsia="仿宋" w:hAnsi="仿宋" w:hint="eastAsia"/>
          <w:b/>
          <w:sz w:val="32"/>
          <w:szCs w:val="32"/>
        </w:rPr>
        <w:t>（1</w:t>
      </w:r>
      <w:r>
        <w:rPr>
          <w:rFonts w:ascii="仿宋" w:eastAsia="仿宋" w:hAnsi="仿宋"/>
          <w:b/>
          <w:sz w:val="32"/>
          <w:szCs w:val="32"/>
        </w:rPr>
        <w:t>）</w:t>
      </w:r>
      <w:r>
        <w:rPr>
          <w:rFonts w:ascii="仿宋" w:eastAsia="仿宋" w:hAnsi="仿宋" w:hint="eastAsia"/>
          <w:b/>
          <w:sz w:val="32"/>
          <w:szCs w:val="32"/>
        </w:rPr>
        <w:t>班子成员落实司法责任制综合配套改革实施意见不到位。</w:t>
      </w:r>
    </w:p>
    <w:p w:rsidR="006153C7" w:rsidRDefault="006153C7" w:rsidP="00EA328C">
      <w:pPr>
        <w:spacing w:line="600" w:lineRule="exact"/>
        <w:ind w:firstLineChars="50" w:firstLine="160"/>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b/>
          <w:sz w:val="32"/>
          <w:szCs w:val="32"/>
        </w:rPr>
        <w:t xml:space="preserve"> 整改措施：</w:t>
      </w:r>
      <w:r>
        <w:rPr>
          <w:rFonts w:ascii="仿宋" w:eastAsia="仿宋" w:hAnsi="仿宋" w:hint="eastAsia"/>
          <w:sz w:val="32"/>
          <w:szCs w:val="32"/>
        </w:rPr>
        <w:t>进一步全面落实最高院司法责任制改革实施意见，班子成员带头办理“四类案件”和发回重审案件，细化“四类案件”监管范围，规范监管流程，落实监管责任，充分发挥院庭长审判监督管理作用，规范审判权运行，提升审判质效和司法公信</w:t>
      </w:r>
      <w:r>
        <w:rPr>
          <w:rFonts w:ascii="仿宋" w:eastAsia="仿宋" w:hAnsi="仿宋" w:hint="eastAsia"/>
          <w:sz w:val="32"/>
          <w:szCs w:val="32"/>
        </w:rPr>
        <w:lastRenderedPageBreak/>
        <w:t>力。</w:t>
      </w:r>
    </w:p>
    <w:p w:rsidR="006153C7" w:rsidRDefault="006153C7" w:rsidP="00EA328C">
      <w:pPr>
        <w:spacing w:line="600" w:lineRule="exact"/>
        <w:ind w:firstLineChars="50" w:firstLine="160"/>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b/>
          <w:sz w:val="32"/>
          <w:szCs w:val="32"/>
        </w:rPr>
        <w:t xml:space="preserve">  整改成效：</w:t>
      </w:r>
      <w:r>
        <w:rPr>
          <w:rFonts w:ascii="仿宋" w:eastAsia="仿宋" w:hAnsi="仿宋" w:hint="eastAsia"/>
          <w:sz w:val="32"/>
          <w:szCs w:val="32"/>
        </w:rPr>
        <w:t>已整改，需长期坚持。</w:t>
      </w:r>
    </w:p>
    <w:p w:rsidR="006153C7" w:rsidRDefault="006153C7" w:rsidP="00EA328C">
      <w:pPr>
        <w:spacing w:line="600" w:lineRule="exact"/>
        <w:ind w:firstLineChars="50" w:firstLine="160"/>
        <w:rPr>
          <w:rFonts w:ascii="仿宋" w:eastAsia="仿宋" w:hAnsi="仿宋"/>
          <w:b/>
          <w:sz w:val="32"/>
          <w:szCs w:val="32"/>
        </w:rPr>
      </w:pPr>
      <w:r>
        <w:rPr>
          <w:rFonts w:ascii="仿宋" w:eastAsia="仿宋" w:hAnsi="仿宋" w:hint="eastAsia"/>
          <w:sz w:val="32"/>
          <w:szCs w:val="32"/>
        </w:rPr>
        <w:t xml:space="preserve">  </w:t>
      </w:r>
      <w:r>
        <w:rPr>
          <w:rFonts w:ascii="仿宋" w:eastAsia="仿宋" w:hAnsi="仿宋" w:hint="eastAsia"/>
          <w:b/>
          <w:sz w:val="32"/>
          <w:szCs w:val="32"/>
        </w:rPr>
        <w:t>（2）以群众为中心的发展理念不牢固、工作效率低、办案时间长问题依然存在。南便法庭数字庭审系统长期不能正常使用，协调解决不重视、不及时。</w:t>
      </w:r>
    </w:p>
    <w:p w:rsidR="006153C7" w:rsidRDefault="006153C7" w:rsidP="00EA328C">
      <w:pPr>
        <w:spacing w:line="600" w:lineRule="exact"/>
        <w:ind w:firstLine="645"/>
        <w:rPr>
          <w:rFonts w:ascii="仿宋" w:eastAsia="仿宋" w:hAnsi="仿宋" w:cs="Arial"/>
          <w:color w:val="191919"/>
          <w:sz w:val="32"/>
          <w:szCs w:val="32"/>
          <w:shd w:val="clear" w:color="auto" w:fill="FFFFFF"/>
        </w:rPr>
      </w:pPr>
      <w:r>
        <w:rPr>
          <w:rFonts w:ascii="仿宋" w:eastAsia="仿宋" w:hAnsi="仿宋" w:hint="eastAsia"/>
          <w:b/>
          <w:sz w:val="32"/>
          <w:szCs w:val="32"/>
        </w:rPr>
        <w:t>整改措施：</w:t>
      </w:r>
      <w:r>
        <w:rPr>
          <w:rFonts w:ascii="仿宋" w:eastAsia="仿宋" w:hAnsi="仿宋" w:hint="eastAsia"/>
          <w:sz w:val="32"/>
          <w:szCs w:val="32"/>
        </w:rPr>
        <w:t>在长期未结案管理上采取了四项措施，</w:t>
      </w:r>
      <w:r>
        <w:rPr>
          <w:rFonts w:ascii="仿宋" w:eastAsia="仿宋" w:hAnsi="仿宋" w:cs="Arial" w:hint="eastAsia"/>
          <w:b/>
          <w:color w:val="191919"/>
          <w:sz w:val="32"/>
          <w:szCs w:val="32"/>
          <w:shd w:val="clear" w:color="auto" w:fill="FFFFFF"/>
        </w:rPr>
        <w:t>一是</w:t>
      </w:r>
      <w:r>
        <w:rPr>
          <w:rFonts w:ascii="仿宋" w:eastAsia="仿宋" w:hAnsi="仿宋" w:cs="Arial" w:hint="eastAsia"/>
          <w:color w:val="191919"/>
          <w:sz w:val="32"/>
          <w:szCs w:val="32"/>
          <w:shd w:val="clear" w:color="auto" w:fill="FFFFFF"/>
        </w:rPr>
        <w:t>建立案件清理台账。每月对超审限及长期未结案件进行全面排查和梳理，详细统计信息，形成案件清单，建立台账，并于每月月底上报审管办。</w:t>
      </w:r>
      <w:r>
        <w:rPr>
          <w:rFonts w:ascii="仿宋" w:eastAsia="仿宋" w:hAnsi="仿宋" w:cs="Arial" w:hint="eastAsia"/>
          <w:b/>
          <w:color w:val="191919"/>
          <w:sz w:val="32"/>
          <w:szCs w:val="32"/>
          <w:shd w:val="clear" w:color="auto" w:fill="FFFFFF"/>
        </w:rPr>
        <w:t>二是</w:t>
      </w:r>
      <w:r>
        <w:rPr>
          <w:rFonts w:ascii="仿宋" w:eastAsia="仿宋" w:hAnsi="仿宋" w:cs="Arial" w:hint="eastAsia"/>
          <w:color w:val="191919"/>
          <w:sz w:val="32"/>
          <w:szCs w:val="32"/>
          <w:shd w:val="clear" w:color="auto" w:fill="FFFFFF"/>
        </w:rPr>
        <w:t>明确督办责任主体。审管办对案件的审判流程进行跟踪，适时提醒办案法官，确保审限内结案。对超审限及长期未结案件逐案督办，及时清理。</w:t>
      </w:r>
      <w:r>
        <w:rPr>
          <w:rFonts w:ascii="仿宋" w:eastAsia="仿宋" w:hAnsi="仿宋" w:cs="Arial" w:hint="eastAsia"/>
          <w:b/>
          <w:color w:val="191919"/>
          <w:sz w:val="32"/>
          <w:szCs w:val="32"/>
          <w:shd w:val="clear" w:color="auto" w:fill="FFFFFF"/>
        </w:rPr>
        <w:t>三是</w:t>
      </w:r>
      <w:r>
        <w:rPr>
          <w:rFonts w:ascii="仿宋" w:eastAsia="仿宋" w:hAnsi="仿宋" w:cs="Arial" w:hint="eastAsia"/>
          <w:color w:val="191919"/>
          <w:sz w:val="32"/>
          <w:szCs w:val="32"/>
          <w:shd w:val="clear" w:color="auto" w:fill="FFFFFF"/>
        </w:rPr>
        <w:t>加强审限预警督促。审管办加强对超审限及长期未结案件的审判流程节点管理，对接近审理期限的案件，提前进行提醒督促。</w:t>
      </w:r>
      <w:r>
        <w:rPr>
          <w:rFonts w:ascii="仿宋" w:eastAsia="仿宋" w:hAnsi="仿宋" w:cs="Arial" w:hint="eastAsia"/>
          <w:b/>
          <w:color w:val="191919"/>
          <w:sz w:val="32"/>
          <w:szCs w:val="32"/>
          <w:shd w:val="clear" w:color="auto" w:fill="FFFFFF"/>
        </w:rPr>
        <w:t>四是</w:t>
      </w:r>
      <w:r>
        <w:rPr>
          <w:rFonts w:ascii="仿宋" w:eastAsia="仿宋" w:hAnsi="仿宋" w:cs="Arial" w:hint="eastAsia"/>
          <w:color w:val="191919"/>
          <w:sz w:val="32"/>
          <w:szCs w:val="32"/>
          <w:shd w:val="clear" w:color="auto" w:fill="FFFFFF"/>
        </w:rPr>
        <w:t>强化考核追责机制。将超审限及长期未结案件纳入法官业绩考核，对于无法定理由延长审限的或因审判人员懈怠导致案件久拖未决造成不良影响的，查明属实后追究相关人员责任，并扣除相应的绩效考核奖金，并作为评先评优、晋职晋级的重要依据，记入法官业绩档案。</w:t>
      </w:r>
    </w:p>
    <w:p w:rsidR="006153C7" w:rsidRDefault="006153C7" w:rsidP="00EA328C">
      <w:pPr>
        <w:spacing w:line="600" w:lineRule="exact"/>
        <w:ind w:firstLine="645"/>
        <w:rPr>
          <w:rFonts w:ascii="仿宋" w:eastAsia="仿宋" w:hAnsi="仿宋" w:cs="Arial"/>
          <w:color w:val="191919"/>
          <w:sz w:val="32"/>
          <w:szCs w:val="32"/>
          <w:shd w:val="clear" w:color="auto" w:fill="FFFFFF"/>
        </w:rPr>
      </w:pPr>
      <w:r>
        <w:rPr>
          <w:rFonts w:ascii="仿宋" w:eastAsia="仿宋" w:hAnsi="仿宋" w:cs="Arial" w:hint="eastAsia"/>
          <w:color w:val="191919"/>
          <w:sz w:val="32"/>
          <w:szCs w:val="32"/>
          <w:shd w:val="clear" w:color="auto" w:fill="FFFFFF"/>
        </w:rPr>
        <w:t>此外，经我院党组会议研究，更新配置了南便法庭数字庭审系统装备，确保为当事人提供更加便利的司法服务。</w:t>
      </w:r>
    </w:p>
    <w:p w:rsidR="006153C7" w:rsidRDefault="006153C7" w:rsidP="00EA328C">
      <w:pPr>
        <w:spacing w:line="600" w:lineRule="exact"/>
        <w:ind w:firstLine="645"/>
        <w:rPr>
          <w:rFonts w:ascii="仿宋" w:eastAsia="仿宋" w:hAnsi="仿宋" w:cs="Arial"/>
          <w:color w:val="191919"/>
          <w:sz w:val="32"/>
          <w:szCs w:val="32"/>
          <w:shd w:val="clear" w:color="auto" w:fill="FFFFFF"/>
        </w:rPr>
      </w:pPr>
      <w:r>
        <w:rPr>
          <w:rFonts w:ascii="仿宋" w:eastAsia="仿宋" w:hAnsi="仿宋" w:cs="Arial" w:hint="eastAsia"/>
          <w:b/>
          <w:color w:val="191919"/>
          <w:sz w:val="32"/>
          <w:szCs w:val="32"/>
          <w:shd w:val="clear" w:color="auto" w:fill="FFFFFF"/>
        </w:rPr>
        <w:t>整改成效：</w:t>
      </w:r>
      <w:r>
        <w:rPr>
          <w:rFonts w:ascii="仿宋" w:eastAsia="仿宋" w:hAnsi="仿宋" w:cs="Arial" w:hint="eastAsia"/>
          <w:color w:val="191919"/>
          <w:sz w:val="32"/>
          <w:szCs w:val="32"/>
          <w:shd w:val="clear" w:color="auto" w:fill="FFFFFF"/>
        </w:rPr>
        <w:t>已整改，并将长期坚持。</w:t>
      </w:r>
    </w:p>
    <w:p w:rsidR="006153C7" w:rsidRDefault="006153C7" w:rsidP="00EA328C">
      <w:pPr>
        <w:spacing w:line="600" w:lineRule="exact"/>
        <w:rPr>
          <w:rFonts w:ascii="仿宋" w:eastAsia="仿宋" w:hAnsi="仿宋" w:cs="Arial"/>
          <w:b/>
          <w:color w:val="191919"/>
          <w:sz w:val="32"/>
          <w:szCs w:val="32"/>
          <w:shd w:val="clear" w:color="auto" w:fill="FFFFFF"/>
        </w:rPr>
      </w:pPr>
      <w:r>
        <w:rPr>
          <w:rFonts w:ascii="仿宋" w:eastAsia="仿宋" w:hAnsi="仿宋" w:cs="Arial" w:hint="eastAsia"/>
          <w:color w:val="191919"/>
          <w:sz w:val="32"/>
          <w:szCs w:val="32"/>
          <w:shd w:val="clear" w:color="auto" w:fill="FFFFFF"/>
        </w:rPr>
        <w:t xml:space="preserve">   </w:t>
      </w:r>
      <w:r>
        <w:rPr>
          <w:rFonts w:ascii="仿宋" w:eastAsia="仿宋" w:hAnsi="仿宋" w:cs="Arial" w:hint="eastAsia"/>
          <w:b/>
          <w:color w:val="191919"/>
          <w:sz w:val="32"/>
          <w:szCs w:val="32"/>
          <w:shd w:val="clear" w:color="auto" w:fill="FFFFFF"/>
        </w:rPr>
        <w:t>（3）“衙门习气”仍然存在。</w:t>
      </w:r>
    </w:p>
    <w:p w:rsidR="006153C7" w:rsidRDefault="006153C7" w:rsidP="00EA328C">
      <w:pPr>
        <w:spacing w:line="600" w:lineRule="exact"/>
        <w:ind w:firstLine="645"/>
        <w:rPr>
          <w:rFonts w:ascii="仿宋" w:eastAsia="仿宋" w:hAnsi="仿宋" w:cs="Arial"/>
          <w:color w:val="191919"/>
          <w:sz w:val="32"/>
          <w:szCs w:val="32"/>
          <w:shd w:val="clear" w:color="auto" w:fill="FFFFFF"/>
        </w:rPr>
      </w:pPr>
      <w:r>
        <w:rPr>
          <w:rFonts w:ascii="仿宋" w:eastAsia="仿宋" w:hAnsi="仿宋" w:cs="Arial" w:hint="eastAsia"/>
          <w:b/>
          <w:color w:val="191919"/>
          <w:sz w:val="32"/>
          <w:szCs w:val="32"/>
          <w:shd w:val="clear" w:color="auto" w:fill="FFFFFF"/>
        </w:rPr>
        <w:t>整改措施：</w:t>
      </w:r>
      <w:r>
        <w:rPr>
          <w:rFonts w:ascii="仿宋" w:eastAsia="仿宋" w:hAnsi="仿宋" w:cs="Arial"/>
          <w:b/>
          <w:color w:val="333333"/>
          <w:sz w:val="32"/>
          <w:szCs w:val="32"/>
          <w:shd w:val="clear" w:color="auto" w:fill="FFFFFF"/>
        </w:rPr>
        <w:t>一</w:t>
      </w:r>
      <w:r>
        <w:rPr>
          <w:rFonts w:ascii="仿宋" w:eastAsia="仿宋" w:hAnsi="仿宋" w:cs="Arial" w:hint="eastAsia"/>
          <w:b/>
          <w:color w:val="333333"/>
          <w:sz w:val="32"/>
          <w:szCs w:val="32"/>
          <w:shd w:val="clear" w:color="auto" w:fill="FFFFFF"/>
        </w:rPr>
        <w:t>是</w:t>
      </w:r>
      <w:r>
        <w:rPr>
          <w:rFonts w:ascii="仿宋" w:eastAsia="仿宋" w:hAnsi="仿宋" w:cs="Arial"/>
          <w:color w:val="191919"/>
          <w:sz w:val="32"/>
          <w:szCs w:val="32"/>
          <w:shd w:val="clear" w:color="auto" w:fill="FFFFFF"/>
        </w:rPr>
        <w:t>牢固树立“四个意识”和“为民服务”的宗</w:t>
      </w:r>
      <w:r>
        <w:rPr>
          <w:rFonts w:ascii="仿宋" w:eastAsia="仿宋" w:hAnsi="仿宋" w:cs="Arial"/>
          <w:color w:val="191919"/>
          <w:sz w:val="32"/>
          <w:szCs w:val="32"/>
          <w:shd w:val="clear" w:color="auto" w:fill="FFFFFF"/>
        </w:rPr>
        <w:lastRenderedPageBreak/>
        <w:t>旨意识，切实转变作风，</w:t>
      </w:r>
      <w:r>
        <w:rPr>
          <w:rFonts w:ascii="仿宋" w:eastAsia="仿宋" w:hAnsi="仿宋" w:cs="Arial" w:hint="eastAsia"/>
          <w:color w:val="191919"/>
          <w:sz w:val="32"/>
          <w:szCs w:val="32"/>
          <w:shd w:val="clear" w:color="auto" w:fill="FFFFFF"/>
        </w:rPr>
        <w:t>深入基层，贴近群众，</w:t>
      </w:r>
      <w:r>
        <w:rPr>
          <w:rFonts w:ascii="仿宋" w:eastAsia="仿宋" w:hAnsi="仿宋" w:cs="Arial"/>
          <w:color w:val="191919"/>
          <w:sz w:val="32"/>
          <w:szCs w:val="32"/>
          <w:shd w:val="clear" w:color="auto" w:fill="FFFFFF"/>
        </w:rPr>
        <w:t>从群众“最盼、最急、最难”的事情抓起，</w:t>
      </w:r>
      <w:r>
        <w:rPr>
          <w:rFonts w:ascii="仿宋" w:eastAsia="仿宋" w:hAnsi="仿宋" w:cs="Arial" w:hint="eastAsia"/>
          <w:color w:val="191919"/>
          <w:sz w:val="32"/>
          <w:szCs w:val="32"/>
          <w:shd w:val="clear" w:color="auto" w:fill="FFFFFF"/>
        </w:rPr>
        <w:t>在为民服务第一线了解群众诉求，解决群众实际困难</w:t>
      </w:r>
      <w:r>
        <w:rPr>
          <w:rFonts w:ascii="仿宋" w:eastAsia="仿宋" w:hAnsi="仿宋" w:cs="Arial"/>
          <w:color w:val="191919"/>
          <w:sz w:val="32"/>
          <w:szCs w:val="32"/>
          <w:shd w:val="clear" w:color="auto" w:fill="FFFFFF"/>
        </w:rPr>
        <w:t>；</w:t>
      </w:r>
      <w:r>
        <w:rPr>
          <w:rFonts w:ascii="仿宋" w:eastAsia="仿宋" w:hAnsi="仿宋" w:cs="Arial"/>
          <w:b/>
          <w:color w:val="333333"/>
          <w:sz w:val="32"/>
          <w:szCs w:val="32"/>
          <w:shd w:val="clear" w:color="auto" w:fill="FFFFFF"/>
        </w:rPr>
        <w:t>二</w:t>
      </w:r>
      <w:r>
        <w:rPr>
          <w:rFonts w:ascii="仿宋" w:eastAsia="仿宋" w:hAnsi="仿宋" w:cs="Arial" w:hint="eastAsia"/>
          <w:b/>
          <w:color w:val="333333"/>
          <w:sz w:val="32"/>
          <w:szCs w:val="32"/>
          <w:shd w:val="clear" w:color="auto" w:fill="FFFFFF"/>
        </w:rPr>
        <w:t>是</w:t>
      </w:r>
      <w:r>
        <w:rPr>
          <w:rFonts w:ascii="仿宋" w:eastAsia="仿宋" w:hAnsi="仿宋" w:cs="Arial"/>
          <w:color w:val="191919"/>
          <w:sz w:val="32"/>
          <w:szCs w:val="32"/>
          <w:shd w:val="clear" w:color="auto" w:fill="FFFFFF"/>
        </w:rPr>
        <w:t>畅通监督渠道，</w:t>
      </w:r>
      <w:r>
        <w:rPr>
          <w:rFonts w:ascii="仿宋" w:eastAsia="仿宋" w:hAnsi="仿宋" w:cs="Arial" w:hint="eastAsia"/>
          <w:color w:val="191919"/>
          <w:sz w:val="32"/>
          <w:szCs w:val="32"/>
          <w:shd w:val="clear" w:color="auto" w:fill="FFFFFF"/>
        </w:rPr>
        <w:t>把</w:t>
      </w:r>
      <w:r>
        <w:rPr>
          <w:rFonts w:ascii="仿宋" w:eastAsia="仿宋" w:hAnsi="仿宋" w:cs="Arial"/>
          <w:color w:val="191919"/>
          <w:sz w:val="32"/>
          <w:szCs w:val="32"/>
          <w:shd w:val="clear" w:color="auto" w:fill="FFFFFF"/>
        </w:rPr>
        <w:t>党内监督、群众监督、媒体监督</w:t>
      </w:r>
      <w:r>
        <w:rPr>
          <w:rFonts w:ascii="仿宋" w:eastAsia="仿宋" w:hAnsi="仿宋" w:cs="Arial" w:hint="eastAsia"/>
          <w:color w:val="191919"/>
          <w:sz w:val="32"/>
          <w:szCs w:val="32"/>
          <w:shd w:val="clear" w:color="auto" w:fill="FFFFFF"/>
        </w:rPr>
        <w:t>有机</w:t>
      </w:r>
      <w:r>
        <w:rPr>
          <w:rFonts w:ascii="仿宋" w:eastAsia="仿宋" w:hAnsi="仿宋" w:cs="Arial"/>
          <w:color w:val="191919"/>
          <w:sz w:val="32"/>
          <w:szCs w:val="32"/>
          <w:shd w:val="clear" w:color="auto" w:fill="FFFFFF"/>
        </w:rPr>
        <w:t>结合起来，做到党务政务及时公开，</w:t>
      </w:r>
      <w:r>
        <w:rPr>
          <w:rFonts w:ascii="仿宋" w:eastAsia="仿宋" w:hAnsi="仿宋" w:cs="Arial" w:hint="eastAsia"/>
          <w:color w:val="191919"/>
          <w:sz w:val="32"/>
          <w:szCs w:val="32"/>
          <w:shd w:val="clear" w:color="auto" w:fill="FFFFFF"/>
        </w:rPr>
        <w:t>接受全方位监督，切实转变工作作风</w:t>
      </w:r>
      <w:r>
        <w:rPr>
          <w:rFonts w:ascii="仿宋" w:eastAsia="仿宋" w:hAnsi="仿宋" w:cs="Arial"/>
          <w:color w:val="191919"/>
          <w:sz w:val="32"/>
          <w:szCs w:val="32"/>
          <w:shd w:val="clear" w:color="auto" w:fill="FFFFFF"/>
        </w:rPr>
        <w:t>；</w:t>
      </w:r>
      <w:r>
        <w:rPr>
          <w:rFonts w:ascii="仿宋" w:eastAsia="仿宋" w:hAnsi="仿宋" w:cs="Arial"/>
          <w:b/>
          <w:color w:val="333333"/>
          <w:sz w:val="32"/>
          <w:szCs w:val="32"/>
          <w:shd w:val="clear" w:color="auto" w:fill="FFFFFF"/>
        </w:rPr>
        <w:t>三</w:t>
      </w:r>
      <w:r>
        <w:rPr>
          <w:rFonts w:ascii="仿宋" w:eastAsia="仿宋" w:hAnsi="仿宋" w:cs="Arial" w:hint="eastAsia"/>
          <w:b/>
          <w:color w:val="333333"/>
          <w:sz w:val="32"/>
          <w:szCs w:val="32"/>
          <w:shd w:val="clear" w:color="auto" w:fill="FFFFFF"/>
        </w:rPr>
        <w:t>是</w:t>
      </w:r>
      <w:r>
        <w:rPr>
          <w:rFonts w:ascii="仿宋" w:eastAsia="仿宋" w:hAnsi="仿宋" w:cs="Arial"/>
          <w:color w:val="191919"/>
          <w:sz w:val="32"/>
          <w:szCs w:val="32"/>
          <w:shd w:val="clear" w:color="auto" w:fill="FFFFFF"/>
        </w:rPr>
        <w:t>建立更加科学的问责机制和考核机制</w:t>
      </w:r>
      <w:r>
        <w:rPr>
          <w:rFonts w:ascii="仿宋" w:eastAsia="仿宋" w:hAnsi="仿宋" w:cs="Arial" w:hint="eastAsia"/>
          <w:color w:val="191919"/>
          <w:sz w:val="32"/>
          <w:szCs w:val="32"/>
          <w:shd w:val="clear" w:color="auto" w:fill="FFFFFF"/>
        </w:rPr>
        <w:t>，明确规定党组成员年度下基层走访不少于15天，建立下基层解决问题台账，纳入年终考评，确保服务群众接地气、用真心、解难题。</w:t>
      </w:r>
    </w:p>
    <w:p w:rsidR="006153C7" w:rsidRDefault="006153C7" w:rsidP="00EA328C">
      <w:pPr>
        <w:spacing w:line="600" w:lineRule="exact"/>
        <w:ind w:firstLine="645"/>
        <w:rPr>
          <w:rFonts w:ascii="仿宋" w:eastAsia="仿宋" w:hAnsi="仿宋" w:cs="Arial"/>
          <w:color w:val="333333"/>
          <w:sz w:val="32"/>
          <w:szCs w:val="32"/>
          <w:shd w:val="clear" w:color="auto" w:fill="FFFFFF"/>
        </w:rPr>
      </w:pPr>
      <w:r>
        <w:rPr>
          <w:rFonts w:ascii="仿宋" w:eastAsia="仿宋" w:hAnsi="仿宋" w:hint="eastAsia"/>
          <w:b/>
          <w:sz w:val="32"/>
          <w:szCs w:val="32"/>
        </w:rPr>
        <w:t>整改成效：</w:t>
      </w:r>
      <w:r>
        <w:rPr>
          <w:rFonts w:ascii="仿宋" w:eastAsia="仿宋" w:hAnsi="仿宋" w:cs="Arial" w:hint="eastAsia"/>
          <w:color w:val="333333"/>
          <w:sz w:val="32"/>
          <w:szCs w:val="32"/>
          <w:shd w:val="clear" w:color="auto" w:fill="FFFFFF"/>
        </w:rPr>
        <w:t>已建章立制，公布监督热线电话，稳步推进，长期坚持。</w:t>
      </w:r>
    </w:p>
    <w:p w:rsidR="006153C7" w:rsidRDefault="006153C7" w:rsidP="00EA328C">
      <w:pPr>
        <w:spacing w:line="600" w:lineRule="exact"/>
        <w:rPr>
          <w:rFonts w:ascii="仿宋" w:eastAsia="仿宋" w:hAnsi="仿宋" w:cs="Arial"/>
          <w:b/>
          <w:color w:val="333333"/>
          <w:sz w:val="32"/>
          <w:szCs w:val="32"/>
          <w:shd w:val="clear" w:color="auto" w:fill="FFFFFF"/>
        </w:rPr>
      </w:pPr>
      <w:r>
        <w:rPr>
          <w:rFonts w:ascii="仿宋" w:eastAsia="仿宋" w:hAnsi="仿宋" w:cs="Arial" w:hint="eastAsia"/>
          <w:color w:val="333333"/>
          <w:sz w:val="32"/>
          <w:szCs w:val="32"/>
          <w:shd w:val="clear" w:color="auto" w:fill="FFFFFF"/>
        </w:rPr>
        <w:t xml:space="preserve">   </w:t>
      </w:r>
      <w:r>
        <w:rPr>
          <w:rFonts w:ascii="仿宋" w:eastAsia="仿宋" w:hAnsi="仿宋" w:cs="Arial" w:hint="eastAsia"/>
          <w:b/>
          <w:color w:val="333333"/>
          <w:sz w:val="32"/>
          <w:szCs w:val="32"/>
          <w:shd w:val="clear" w:color="auto" w:fill="FFFFFF"/>
        </w:rPr>
        <w:t>（4）党务政务公开不规范。公开日活动只是按照上级安排进行，没有自主谋划公开方式。</w:t>
      </w:r>
    </w:p>
    <w:p w:rsidR="006153C7" w:rsidRDefault="006153C7" w:rsidP="00EA328C">
      <w:pPr>
        <w:spacing w:line="600" w:lineRule="exact"/>
        <w:ind w:firstLine="645"/>
        <w:rPr>
          <w:rFonts w:ascii="仿宋" w:eastAsia="仿宋" w:hAnsi="仿宋" w:cs="Arial"/>
          <w:color w:val="191919"/>
          <w:sz w:val="32"/>
          <w:szCs w:val="32"/>
          <w:shd w:val="clear" w:color="auto" w:fill="FFFFFF"/>
        </w:rPr>
      </w:pPr>
      <w:r>
        <w:rPr>
          <w:rFonts w:ascii="仿宋" w:eastAsia="仿宋" w:hAnsi="仿宋" w:cs="Arial" w:hint="eastAsia"/>
          <w:b/>
          <w:color w:val="333333"/>
          <w:sz w:val="32"/>
          <w:szCs w:val="32"/>
          <w:shd w:val="clear" w:color="auto" w:fill="FFFFFF"/>
        </w:rPr>
        <w:t>整改措施：</w:t>
      </w:r>
      <w:r>
        <w:rPr>
          <w:rFonts w:ascii="仿宋" w:eastAsia="仿宋" w:hAnsi="仿宋" w:cs="Arial" w:hint="eastAsia"/>
          <w:color w:val="191919"/>
          <w:sz w:val="32"/>
          <w:szCs w:val="32"/>
          <w:shd w:val="clear" w:color="auto" w:fill="FFFFFF"/>
        </w:rPr>
        <w:t>遵循公正、公平、便民、客观的原则，依法加大我院党务、政务、审务，咨询、建议、投诉渠道等司法信息的公开力度，确保信息更新及时、准确、全面，以司法互动服务为主线，增强工作透明度，提高办事、办案质效；结合本院实际，发挥主观能动性，开展形式多样的公众开放日活动，搭建社会各界与法院沟通的平台，增进群众对法院工作的理解与支持。</w:t>
      </w:r>
    </w:p>
    <w:p w:rsidR="006153C7" w:rsidRDefault="006153C7" w:rsidP="00EA328C">
      <w:pPr>
        <w:spacing w:line="600" w:lineRule="exact"/>
        <w:ind w:firstLine="645"/>
        <w:rPr>
          <w:rFonts w:ascii="仿宋" w:eastAsia="仿宋" w:hAnsi="仿宋" w:cs="Arial"/>
          <w:color w:val="333333"/>
          <w:sz w:val="32"/>
          <w:szCs w:val="32"/>
          <w:shd w:val="clear" w:color="auto" w:fill="FFFFFF"/>
        </w:rPr>
      </w:pPr>
      <w:r>
        <w:rPr>
          <w:rFonts w:ascii="仿宋" w:eastAsia="仿宋" w:hAnsi="仿宋" w:cs="Arial" w:hint="eastAsia"/>
          <w:b/>
          <w:color w:val="333333"/>
          <w:sz w:val="32"/>
          <w:szCs w:val="32"/>
          <w:shd w:val="clear" w:color="auto" w:fill="FFFFFF"/>
        </w:rPr>
        <w:t>整改成效：</w:t>
      </w:r>
      <w:r>
        <w:rPr>
          <w:rFonts w:ascii="仿宋" w:eastAsia="仿宋" w:hAnsi="仿宋" w:cs="Arial" w:hint="eastAsia"/>
          <w:color w:val="333333"/>
          <w:sz w:val="32"/>
          <w:szCs w:val="32"/>
          <w:shd w:val="clear" w:color="auto" w:fill="FFFFFF"/>
        </w:rPr>
        <w:t>已整改，并将长期坚持。</w:t>
      </w:r>
    </w:p>
    <w:p w:rsidR="006153C7" w:rsidRDefault="006153C7" w:rsidP="00EA328C">
      <w:pPr>
        <w:spacing w:line="600" w:lineRule="exact"/>
        <w:ind w:firstLine="645"/>
        <w:rPr>
          <w:rFonts w:ascii="仿宋" w:eastAsia="仿宋" w:hAnsi="仿宋" w:cs="Arial"/>
          <w:b/>
          <w:color w:val="333333"/>
          <w:sz w:val="32"/>
          <w:szCs w:val="32"/>
          <w:shd w:val="clear" w:color="auto" w:fill="FFFFFF"/>
        </w:rPr>
      </w:pPr>
      <w:r>
        <w:rPr>
          <w:rFonts w:ascii="仿宋" w:eastAsia="仿宋" w:hAnsi="仿宋" w:cs="Arial" w:hint="eastAsia"/>
          <w:b/>
          <w:color w:val="333333"/>
          <w:sz w:val="32"/>
          <w:szCs w:val="32"/>
          <w:shd w:val="clear" w:color="auto" w:fill="FFFFFF"/>
        </w:rPr>
        <w:t>3、执行中央八项规定精神及实施细则不规范。</w:t>
      </w:r>
    </w:p>
    <w:p w:rsidR="006153C7" w:rsidRDefault="006153C7" w:rsidP="00EA328C">
      <w:pPr>
        <w:spacing w:line="600" w:lineRule="exact"/>
        <w:ind w:firstLine="645"/>
        <w:rPr>
          <w:rFonts w:ascii="仿宋" w:eastAsia="仿宋" w:hAnsi="仿宋" w:cs="Arial"/>
          <w:color w:val="191919"/>
          <w:sz w:val="32"/>
          <w:szCs w:val="32"/>
          <w:shd w:val="clear" w:color="auto" w:fill="FFFFFF"/>
        </w:rPr>
      </w:pPr>
      <w:r>
        <w:rPr>
          <w:rFonts w:ascii="仿宋" w:eastAsia="仿宋" w:hAnsi="仿宋" w:cs="Arial" w:hint="eastAsia"/>
          <w:b/>
          <w:color w:val="333333"/>
          <w:sz w:val="32"/>
          <w:szCs w:val="32"/>
          <w:shd w:val="clear" w:color="auto" w:fill="FFFFFF"/>
        </w:rPr>
        <w:t>整改措施：</w:t>
      </w:r>
      <w:r>
        <w:rPr>
          <w:rFonts w:ascii="仿宋" w:eastAsia="仿宋" w:hAnsi="仿宋" w:cs="Arial" w:hint="eastAsia"/>
          <w:color w:val="191919"/>
          <w:sz w:val="32"/>
          <w:szCs w:val="32"/>
          <w:shd w:val="clear" w:color="auto" w:fill="FFFFFF"/>
        </w:rPr>
        <w:t>以更严格标准执行中央八项规定及其实施细则，全面规范公务接待，严格遵守公务接待相关规定，厉行勤俭节约，</w:t>
      </w:r>
      <w:r>
        <w:rPr>
          <w:rFonts w:ascii="仿宋" w:eastAsia="仿宋" w:hAnsi="仿宋" w:cs="Arial" w:hint="eastAsia"/>
          <w:color w:val="191919"/>
          <w:sz w:val="32"/>
          <w:szCs w:val="32"/>
          <w:shd w:val="clear" w:color="auto" w:fill="FFFFFF"/>
        </w:rPr>
        <w:lastRenderedPageBreak/>
        <w:t>反对铺张浪费，坚决杜绝无介绍信、接待卡安排就餐现象出现。</w:t>
      </w:r>
    </w:p>
    <w:p w:rsidR="006153C7" w:rsidRDefault="006153C7" w:rsidP="00EA328C">
      <w:pPr>
        <w:spacing w:line="600" w:lineRule="exact"/>
        <w:ind w:leftChars="100" w:left="210" w:firstLineChars="150" w:firstLine="482"/>
        <w:rPr>
          <w:rFonts w:ascii="仿宋" w:eastAsia="仿宋" w:hAnsi="仿宋" w:cs="Arial"/>
          <w:color w:val="333333"/>
          <w:sz w:val="32"/>
          <w:szCs w:val="32"/>
          <w:shd w:val="clear" w:color="auto" w:fill="FFFFFF"/>
        </w:rPr>
      </w:pPr>
      <w:r>
        <w:rPr>
          <w:rFonts w:ascii="仿宋" w:eastAsia="仿宋" w:hAnsi="仿宋" w:cs="Arial" w:hint="eastAsia"/>
          <w:b/>
          <w:color w:val="333333"/>
          <w:sz w:val="32"/>
          <w:szCs w:val="32"/>
          <w:shd w:val="clear" w:color="auto" w:fill="FFFFFF"/>
        </w:rPr>
        <w:t>整改成效：</w:t>
      </w:r>
      <w:r>
        <w:rPr>
          <w:rFonts w:ascii="仿宋" w:eastAsia="仿宋" w:hAnsi="仿宋" w:cs="Arial" w:hint="eastAsia"/>
          <w:color w:val="333333"/>
          <w:sz w:val="32"/>
          <w:szCs w:val="32"/>
          <w:shd w:val="clear" w:color="auto" w:fill="FFFFFF"/>
        </w:rPr>
        <w:t>已整改，并长期坚持。</w:t>
      </w:r>
    </w:p>
    <w:p w:rsidR="006153C7" w:rsidRDefault="006153C7" w:rsidP="00EA328C">
      <w:pPr>
        <w:spacing w:line="600" w:lineRule="exact"/>
        <w:ind w:firstLine="645"/>
        <w:rPr>
          <w:rFonts w:ascii="仿宋" w:eastAsia="仿宋" w:hAnsi="仿宋" w:cs="Arial"/>
          <w:b/>
          <w:color w:val="333333"/>
          <w:sz w:val="32"/>
          <w:szCs w:val="32"/>
          <w:shd w:val="clear" w:color="auto" w:fill="FFFFFF"/>
        </w:rPr>
      </w:pPr>
      <w:r>
        <w:rPr>
          <w:rFonts w:ascii="仿宋" w:eastAsia="仿宋" w:hAnsi="仿宋" w:cs="Arial" w:hint="eastAsia"/>
          <w:b/>
          <w:color w:val="333333"/>
          <w:sz w:val="32"/>
          <w:szCs w:val="32"/>
          <w:shd w:val="clear" w:color="auto" w:fill="FFFFFF"/>
        </w:rPr>
        <w:t>4、资金管理、资产处置方面不规范。</w:t>
      </w:r>
    </w:p>
    <w:p w:rsidR="006153C7" w:rsidRDefault="006153C7" w:rsidP="00EA328C">
      <w:pPr>
        <w:spacing w:line="600" w:lineRule="exact"/>
        <w:rPr>
          <w:rFonts w:ascii="仿宋" w:eastAsia="仿宋" w:hAnsi="仿宋" w:cs="Arial"/>
          <w:b/>
          <w:color w:val="333333"/>
          <w:sz w:val="32"/>
          <w:szCs w:val="32"/>
          <w:shd w:val="clear" w:color="auto" w:fill="FFFFFF"/>
        </w:rPr>
      </w:pPr>
      <w:r>
        <w:rPr>
          <w:rFonts w:ascii="仿宋" w:eastAsia="仿宋" w:hAnsi="仿宋" w:cs="Arial" w:hint="eastAsia"/>
          <w:b/>
          <w:color w:val="333333"/>
          <w:sz w:val="32"/>
          <w:szCs w:val="32"/>
          <w:shd w:val="clear" w:color="auto" w:fill="FFFFFF"/>
        </w:rPr>
        <w:t xml:space="preserve">   （1）专项资金管理不严格。</w:t>
      </w:r>
    </w:p>
    <w:p w:rsidR="006153C7" w:rsidRPr="006153C7" w:rsidRDefault="006153C7" w:rsidP="00EA328C">
      <w:pPr>
        <w:spacing w:line="600" w:lineRule="exact"/>
        <w:ind w:firstLineChars="150" w:firstLine="482"/>
        <w:rPr>
          <w:rFonts w:ascii="仿宋" w:eastAsia="仿宋" w:hAnsi="仿宋"/>
          <w:sz w:val="32"/>
          <w:szCs w:val="32"/>
        </w:rPr>
      </w:pPr>
      <w:r>
        <w:rPr>
          <w:rFonts w:ascii="仿宋" w:eastAsia="仿宋" w:hAnsi="仿宋" w:cs="Arial" w:hint="eastAsia"/>
          <w:b/>
          <w:color w:val="333333"/>
          <w:sz w:val="32"/>
          <w:szCs w:val="32"/>
          <w:shd w:val="clear" w:color="auto" w:fill="FFFFFF"/>
        </w:rPr>
        <w:t xml:space="preserve"> 整改措施：</w:t>
      </w:r>
      <w:r>
        <w:rPr>
          <w:rFonts w:ascii="仿宋" w:eastAsia="仿宋" w:hAnsi="仿宋" w:cs="Arial" w:hint="eastAsia"/>
          <w:color w:val="191919"/>
          <w:sz w:val="32"/>
          <w:szCs w:val="32"/>
          <w:shd w:val="clear" w:color="auto" w:fill="FFFFFF"/>
        </w:rPr>
        <w:t>建立完善预算项目和专项资金使用考核机制，严格执行预算，强化预算监督管理，科学合理编制项目，强化专项资金使用过程动态监管，健全落实专项资金使用制度，规范资金审批程序，确保专项资金规范、安全、有效运行。</w:t>
      </w:r>
      <w:r>
        <w:rPr>
          <w:rFonts w:ascii="仿宋" w:eastAsia="仿宋" w:hAnsi="仿宋" w:hint="eastAsia"/>
          <w:sz w:val="32"/>
          <w:szCs w:val="32"/>
        </w:rPr>
        <w:t>由于疫情影响，2021年预算编制工作尚未结束，我院在编制2021年预算时将秉持高度严谨的态度，严格、认真编制预算项目绩效，充分完善项目绩效，严格经费管理，确保专款专用。此外，在2021年度我院公务员招录计划中增加了1名专业会计名额，充实机关专业财会工作人员队伍。</w:t>
      </w:r>
    </w:p>
    <w:p w:rsidR="006153C7" w:rsidRDefault="006153C7" w:rsidP="00EA328C">
      <w:pPr>
        <w:spacing w:line="600" w:lineRule="exact"/>
        <w:rPr>
          <w:rFonts w:ascii="仿宋" w:eastAsia="仿宋" w:hAnsi="仿宋" w:cs="Arial"/>
          <w:color w:val="333333"/>
          <w:sz w:val="32"/>
          <w:szCs w:val="32"/>
          <w:shd w:val="clear" w:color="auto" w:fill="FFFFFF"/>
        </w:rPr>
      </w:pPr>
      <w:r>
        <w:rPr>
          <w:rFonts w:ascii="仿宋" w:eastAsia="仿宋" w:hAnsi="仿宋" w:cs="Arial" w:hint="eastAsia"/>
          <w:color w:val="333333"/>
          <w:sz w:val="32"/>
          <w:szCs w:val="32"/>
          <w:shd w:val="clear" w:color="auto" w:fill="FFFFFF"/>
        </w:rPr>
        <w:t xml:space="preserve">    </w:t>
      </w:r>
      <w:r>
        <w:rPr>
          <w:rFonts w:ascii="仿宋" w:eastAsia="仿宋" w:hAnsi="仿宋" w:cs="Arial" w:hint="eastAsia"/>
          <w:b/>
          <w:color w:val="333333"/>
          <w:sz w:val="32"/>
          <w:szCs w:val="32"/>
          <w:shd w:val="clear" w:color="auto" w:fill="FFFFFF"/>
        </w:rPr>
        <w:t>整改成效：</w:t>
      </w:r>
      <w:r>
        <w:rPr>
          <w:rFonts w:ascii="仿宋" w:eastAsia="仿宋" w:hAnsi="仿宋" w:cs="Arial" w:hint="eastAsia"/>
          <w:color w:val="333333"/>
          <w:sz w:val="32"/>
          <w:szCs w:val="32"/>
          <w:shd w:val="clear" w:color="auto" w:fill="FFFFFF"/>
        </w:rPr>
        <w:t>已整改，长期坚持。</w:t>
      </w:r>
    </w:p>
    <w:p w:rsidR="006153C7" w:rsidRDefault="006153C7" w:rsidP="00EA328C">
      <w:pPr>
        <w:spacing w:line="600" w:lineRule="exact"/>
        <w:ind w:firstLine="630"/>
        <w:rPr>
          <w:rFonts w:ascii="仿宋" w:eastAsia="仿宋" w:hAnsi="仿宋" w:cs="Arial"/>
          <w:b/>
          <w:color w:val="333333"/>
          <w:sz w:val="32"/>
          <w:szCs w:val="32"/>
          <w:shd w:val="clear" w:color="auto" w:fill="FFFFFF"/>
        </w:rPr>
      </w:pPr>
      <w:r>
        <w:rPr>
          <w:rFonts w:ascii="仿宋" w:eastAsia="仿宋" w:hAnsi="仿宋" w:cs="Arial" w:hint="eastAsia"/>
          <w:b/>
          <w:color w:val="333333"/>
          <w:sz w:val="32"/>
          <w:szCs w:val="32"/>
          <w:shd w:val="clear" w:color="auto" w:fill="FFFFFF"/>
        </w:rPr>
        <w:t>（2</w:t>
      </w:r>
      <w:r>
        <w:rPr>
          <w:rFonts w:ascii="仿宋" w:eastAsia="仿宋" w:hAnsi="仿宋" w:cs="Arial"/>
          <w:b/>
          <w:color w:val="333333"/>
          <w:sz w:val="32"/>
          <w:szCs w:val="32"/>
          <w:shd w:val="clear" w:color="auto" w:fill="FFFFFF"/>
        </w:rPr>
        <w:t>）</w:t>
      </w:r>
      <w:r>
        <w:rPr>
          <w:rFonts w:ascii="仿宋" w:eastAsia="仿宋" w:hAnsi="仿宋" w:cs="Arial" w:hint="eastAsia"/>
          <w:b/>
          <w:color w:val="333333"/>
          <w:sz w:val="32"/>
          <w:szCs w:val="32"/>
          <w:shd w:val="clear" w:color="auto" w:fill="FFFFFF"/>
        </w:rPr>
        <w:t>固定资产管理不严格。</w:t>
      </w:r>
    </w:p>
    <w:p w:rsidR="006153C7" w:rsidRDefault="006153C7" w:rsidP="00EA328C">
      <w:pPr>
        <w:spacing w:line="600" w:lineRule="exact"/>
        <w:ind w:firstLine="630"/>
        <w:rPr>
          <w:rFonts w:ascii="仿宋" w:eastAsia="仿宋" w:hAnsi="仿宋" w:cs="Arial"/>
          <w:color w:val="191919"/>
          <w:sz w:val="32"/>
          <w:szCs w:val="32"/>
          <w:shd w:val="clear" w:color="auto" w:fill="FFFFFF"/>
        </w:rPr>
      </w:pPr>
      <w:r>
        <w:rPr>
          <w:rFonts w:ascii="仿宋" w:eastAsia="仿宋" w:hAnsi="仿宋" w:cs="Arial" w:hint="eastAsia"/>
          <w:b/>
          <w:color w:val="333333"/>
          <w:sz w:val="32"/>
          <w:szCs w:val="32"/>
          <w:shd w:val="clear" w:color="auto" w:fill="FFFFFF"/>
        </w:rPr>
        <w:t>整改措施：</w:t>
      </w:r>
      <w:r>
        <w:rPr>
          <w:rFonts w:ascii="仿宋" w:eastAsia="仿宋" w:hAnsi="仿宋" w:cs="Arial" w:hint="eastAsia"/>
          <w:color w:val="191919"/>
          <w:sz w:val="32"/>
          <w:szCs w:val="32"/>
          <w:shd w:val="clear" w:color="auto" w:fill="FFFFFF"/>
        </w:rPr>
        <w:t>已将购置的加湿器54台7830元计入固定资产明细账，举一反三，加强固定资产清查和登记工作，定期开展固定资产盘点清查，对账实不符、盘盈、盘亏等问题进行统计报告和整改，实行固定资产动态管理，提升管理使用水平。</w:t>
      </w:r>
    </w:p>
    <w:p w:rsidR="006153C7" w:rsidRDefault="006153C7" w:rsidP="00EA328C">
      <w:pPr>
        <w:spacing w:line="600" w:lineRule="exact"/>
        <w:ind w:firstLine="630"/>
        <w:rPr>
          <w:rFonts w:ascii="仿宋" w:eastAsia="仿宋" w:hAnsi="仿宋" w:cs="Arial"/>
          <w:color w:val="333333"/>
          <w:sz w:val="32"/>
          <w:szCs w:val="32"/>
          <w:shd w:val="clear" w:color="auto" w:fill="FFFFFF"/>
        </w:rPr>
      </w:pPr>
      <w:r>
        <w:rPr>
          <w:rFonts w:ascii="仿宋" w:eastAsia="仿宋" w:hAnsi="仿宋" w:cs="Arial" w:hint="eastAsia"/>
          <w:b/>
          <w:color w:val="333333"/>
          <w:sz w:val="32"/>
          <w:szCs w:val="32"/>
          <w:shd w:val="clear" w:color="auto" w:fill="FFFFFF"/>
        </w:rPr>
        <w:t>整改成效：</w:t>
      </w:r>
      <w:r>
        <w:rPr>
          <w:rFonts w:ascii="仿宋" w:eastAsia="仿宋" w:hAnsi="仿宋" w:cs="Arial" w:hint="eastAsia"/>
          <w:color w:val="333333"/>
          <w:sz w:val="32"/>
          <w:szCs w:val="32"/>
          <w:shd w:val="clear" w:color="auto" w:fill="FFFFFF"/>
        </w:rPr>
        <w:t>已整改，长期坚持。</w:t>
      </w:r>
    </w:p>
    <w:p w:rsidR="006153C7" w:rsidRDefault="006153C7" w:rsidP="00EA328C">
      <w:pPr>
        <w:spacing w:line="600" w:lineRule="exact"/>
        <w:ind w:firstLineChars="150" w:firstLine="482"/>
        <w:rPr>
          <w:rFonts w:ascii="仿宋" w:eastAsia="仿宋" w:hAnsi="仿宋" w:cs="Arial"/>
          <w:b/>
          <w:color w:val="333333"/>
          <w:sz w:val="32"/>
          <w:szCs w:val="32"/>
          <w:shd w:val="clear" w:color="auto" w:fill="FFFFFF"/>
        </w:rPr>
      </w:pPr>
      <w:r>
        <w:rPr>
          <w:rFonts w:ascii="仿宋" w:eastAsia="仿宋" w:hAnsi="仿宋" w:cs="Arial" w:hint="eastAsia"/>
          <w:b/>
          <w:color w:val="333333"/>
          <w:sz w:val="32"/>
          <w:szCs w:val="32"/>
          <w:shd w:val="clear" w:color="auto" w:fill="FFFFFF"/>
        </w:rPr>
        <w:t>（3）资金支出管理不严格。</w:t>
      </w:r>
    </w:p>
    <w:p w:rsidR="006153C7" w:rsidRDefault="006153C7" w:rsidP="00EA328C">
      <w:pPr>
        <w:spacing w:line="60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b/>
          <w:sz w:val="32"/>
          <w:szCs w:val="32"/>
        </w:rPr>
        <w:t xml:space="preserve"> 整改措施：</w:t>
      </w:r>
      <w:r>
        <w:rPr>
          <w:rFonts w:ascii="仿宋" w:eastAsia="仿宋" w:hAnsi="仿宋"/>
          <w:sz w:val="32"/>
          <w:szCs w:val="32"/>
        </w:rPr>
        <w:t>加强和完善财务制度建设，特别对差旅费、办公</w:t>
      </w:r>
      <w:r>
        <w:rPr>
          <w:rFonts w:ascii="仿宋" w:eastAsia="仿宋" w:hAnsi="仿宋"/>
          <w:sz w:val="32"/>
          <w:szCs w:val="32"/>
        </w:rPr>
        <w:lastRenderedPageBreak/>
        <w:t>用品采购、政府采购、“三公”经费、会议费以及扫黑除恶经费等管理制度按照新的要求进行补充和修改完善;坚决落实中央“八项规定”精神，对公务接待和公车运行维护严格按照“三公”支出管理制度；加强风险防范和内控制度落实力度，建立不定期组织财务清查制度。对标的款、诉讼费、拍卖保证金管理做到专人专岗，对管理人员开展财会培训，提高业务水平，认真梳理，建立资料台账，规范收支管理，加强审核监督和风险防范。对应上缴国库的资金按时按规上缴;对应退还当事人的资金及时退还；对标的款的发放及时通知当事人前来领取，对余额开展清理工作。进一步完善《机关财务管理规定》，明确财务审批和审查程序，对相关人员进行办公费用报账业务培训。严格执行经费支出审批制，遵循先审批、再开支、最后审签的原则，全院各项支出须经院长授权的分管院领导审签后，交由财务室凭票据实报账。</w:t>
      </w:r>
    </w:p>
    <w:p w:rsidR="006153C7" w:rsidRDefault="006153C7" w:rsidP="00EA328C">
      <w:pPr>
        <w:spacing w:line="60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b/>
          <w:sz w:val="32"/>
          <w:szCs w:val="32"/>
        </w:rPr>
        <w:t xml:space="preserve">  整改成效：</w:t>
      </w:r>
      <w:r>
        <w:rPr>
          <w:rFonts w:ascii="仿宋" w:eastAsia="仿宋" w:hAnsi="仿宋" w:hint="eastAsia"/>
          <w:sz w:val="32"/>
          <w:szCs w:val="32"/>
        </w:rPr>
        <w:t>具体问题已完成整改，并长期坚持。</w:t>
      </w:r>
    </w:p>
    <w:p w:rsidR="006153C7" w:rsidRDefault="006153C7" w:rsidP="00EA328C">
      <w:pPr>
        <w:spacing w:line="600" w:lineRule="exact"/>
        <w:ind w:firstLineChars="150" w:firstLine="482"/>
        <w:rPr>
          <w:rFonts w:ascii="仿宋" w:eastAsia="仿宋" w:hAnsi="仿宋"/>
          <w:b/>
          <w:sz w:val="32"/>
          <w:szCs w:val="32"/>
        </w:rPr>
      </w:pPr>
      <w:r>
        <w:rPr>
          <w:rFonts w:ascii="仿宋" w:eastAsia="仿宋" w:hAnsi="仿宋" w:hint="eastAsia"/>
          <w:b/>
          <w:sz w:val="32"/>
          <w:szCs w:val="32"/>
        </w:rPr>
        <w:t>（4）部分人民陪审员不符合法律规定。</w:t>
      </w:r>
    </w:p>
    <w:p w:rsidR="006153C7" w:rsidRDefault="006153C7" w:rsidP="00EA328C">
      <w:pPr>
        <w:spacing w:line="600" w:lineRule="exact"/>
        <w:ind w:firstLineChars="150" w:firstLine="482"/>
        <w:rPr>
          <w:rFonts w:ascii="仿宋" w:eastAsia="仿宋" w:hAnsi="仿宋"/>
          <w:sz w:val="32"/>
          <w:szCs w:val="32"/>
        </w:rPr>
      </w:pPr>
      <w:r>
        <w:rPr>
          <w:rFonts w:ascii="仿宋" w:eastAsia="仿宋" w:hAnsi="仿宋" w:hint="eastAsia"/>
          <w:b/>
          <w:sz w:val="32"/>
          <w:szCs w:val="32"/>
        </w:rPr>
        <w:t xml:space="preserve"> 整改措施：</w:t>
      </w:r>
      <w:r>
        <w:rPr>
          <w:rFonts w:ascii="仿宋" w:eastAsia="仿宋" w:hAnsi="仿宋" w:hint="eastAsia"/>
          <w:sz w:val="32"/>
          <w:szCs w:val="32"/>
        </w:rPr>
        <w:t>我院已按照程序，取消赵青、赵英军、苗振东3名人民陪审员资格，会同南宫市司法局，严格按照法定程序，重新开展了陪审员选任工作，选任陪审员85名。</w:t>
      </w:r>
    </w:p>
    <w:p w:rsidR="006153C7" w:rsidRDefault="006153C7" w:rsidP="00EA328C">
      <w:pPr>
        <w:spacing w:line="600" w:lineRule="exact"/>
        <w:ind w:firstLineChars="150" w:firstLine="480"/>
        <w:rPr>
          <w:rFonts w:ascii="仿宋" w:eastAsia="仿宋" w:hAnsi="仿宋"/>
          <w:sz w:val="32"/>
          <w:szCs w:val="32"/>
        </w:rPr>
      </w:pPr>
      <w:r>
        <w:rPr>
          <w:rFonts w:ascii="仿宋" w:eastAsia="仿宋" w:hAnsi="仿宋" w:hint="eastAsia"/>
          <w:sz w:val="32"/>
          <w:szCs w:val="32"/>
        </w:rPr>
        <w:t xml:space="preserve"> 整改成效：已整改，将长期坚持。</w:t>
      </w:r>
    </w:p>
    <w:p w:rsidR="006153C7" w:rsidRDefault="006153C7" w:rsidP="00EA328C">
      <w:pPr>
        <w:spacing w:line="600" w:lineRule="exact"/>
        <w:ind w:firstLineChars="100" w:firstLine="320"/>
        <w:rPr>
          <w:rFonts w:ascii="楷体" w:eastAsia="楷体" w:hAnsi="楷体"/>
          <w:sz w:val="32"/>
          <w:szCs w:val="32"/>
        </w:rPr>
      </w:pPr>
      <w:r>
        <w:rPr>
          <w:rFonts w:ascii="楷体" w:eastAsia="楷体" w:hAnsi="楷体" w:hint="eastAsia"/>
          <w:sz w:val="32"/>
          <w:szCs w:val="32"/>
        </w:rPr>
        <w:t>（三）基层党组织领导班子和干部队伍建设，推动解决软弱涣散问题、增强基层治理实效方面</w:t>
      </w:r>
    </w:p>
    <w:p w:rsidR="006153C7" w:rsidRDefault="006153C7" w:rsidP="00EA328C">
      <w:pPr>
        <w:spacing w:line="600" w:lineRule="exact"/>
        <w:ind w:firstLineChars="50" w:firstLine="160"/>
        <w:rPr>
          <w:rFonts w:ascii="仿宋" w:eastAsia="仿宋" w:hAnsi="仿宋"/>
          <w:b/>
          <w:sz w:val="32"/>
          <w:szCs w:val="32"/>
        </w:rPr>
      </w:pPr>
      <w:r>
        <w:rPr>
          <w:rFonts w:ascii="楷体" w:eastAsia="楷体" w:hAnsi="楷体" w:hint="eastAsia"/>
          <w:sz w:val="32"/>
          <w:szCs w:val="32"/>
        </w:rPr>
        <w:t xml:space="preserve"> </w:t>
      </w:r>
      <w:r>
        <w:rPr>
          <w:rFonts w:ascii="仿宋" w:eastAsia="仿宋" w:hAnsi="仿宋" w:hint="eastAsia"/>
          <w:b/>
          <w:sz w:val="32"/>
          <w:szCs w:val="32"/>
        </w:rPr>
        <w:t xml:space="preserve">  1、基层党组织建设有差距。</w:t>
      </w:r>
    </w:p>
    <w:p w:rsidR="006153C7" w:rsidRDefault="006153C7" w:rsidP="00EA328C">
      <w:pPr>
        <w:spacing w:line="600" w:lineRule="exact"/>
        <w:ind w:firstLineChars="50" w:firstLine="160"/>
        <w:rPr>
          <w:rFonts w:ascii="仿宋" w:eastAsia="仿宋" w:hAnsi="仿宋"/>
          <w:b/>
          <w:sz w:val="32"/>
          <w:szCs w:val="32"/>
        </w:rPr>
      </w:pPr>
      <w:r>
        <w:rPr>
          <w:rFonts w:ascii="楷体" w:eastAsia="楷体" w:hAnsi="楷体" w:hint="eastAsia"/>
          <w:sz w:val="32"/>
          <w:szCs w:val="32"/>
        </w:rPr>
        <w:lastRenderedPageBreak/>
        <w:t xml:space="preserve">  </w:t>
      </w:r>
      <w:r>
        <w:rPr>
          <w:rFonts w:ascii="仿宋" w:eastAsia="仿宋" w:hAnsi="仿宋" w:hint="eastAsia"/>
          <w:b/>
          <w:sz w:val="32"/>
          <w:szCs w:val="32"/>
        </w:rPr>
        <w:t>（1）党组落实党建工作责任制有欠缺。</w:t>
      </w:r>
    </w:p>
    <w:p w:rsidR="006153C7" w:rsidRDefault="006153C7" w:rsidP="00EA328C">
      <w:pPr>
        <w:spacing w:line="600" w:lineRule="exact"/>
        <w:ind w:firstLineChars="50" w:firstLine="161"/>
        <w:rPr>
          <w:rFonts w:ascii="仿宋" w:eastAsia="仿宋" w:hAnsi="仿宋"/>
          <w:sz w:val="32"/>
          <w:szCs w:val="32"/>
        </w:rPr>
      </w:pPr>
      <w:r>
        <w:rPr>
          <w:rFonts w:ascii="仿宋" w:eastAsia="仿宋" w:hAnsi="仿宋" w:hint="eastAsia"/>
          <w:b/>
          <w:sz w:val="32"/>
          <w:szCs w:val="32"/>
        </w:rPr>
        <w:t xml:space="preserve">   整改措施：</w:t>
      </w:r>
      <w:r>
        <w:rPr>
          <w:rFonts w:ascii="仿宋" w:eastAsia="仿宋" w:hAnsi="仿宋" w:hint="eastAsia"/>
          <w:sz w:val="32"/>
          <w:szCs w:val="32"/>
        </w:rPr>
        <w:t>以政治建院为统领，切实增强我院党组织战斗力和凝聚力，进一步健全完善党组履行主体责任、党组书记承担第一责任、班子成员分工负责、政工部门牵头抓总、党总支组织实施、各部门负责人“一岗双责”党建责任体系，进一步构建责任清晰、目标明确、层层落实的党建工作格局，将党建工作放在法院整体工作最突出位置，为推动整体工作高质量赶超发展提供坚强组织保证；强化党务干部专业培训，定期安排我院党务工作人员到南宫市直工委跟班学习，提升业务水平和综合素质，加强党务干部培养使用，全面推动机关党建工作水平再上新台阶。</w:t>
      </w:r>
    </w:p>
    <w:p w:rsidR="006153C7" w:rsidRDefault="006153C7" w:rsidP="00EA328C">
      <w:pPr>
        <w:spacing w:line="600" w:lineRule="exact"/>
        <w:ind w:firstLineChars="50" w:firstLine="160"/>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b/>
          <w:sz w:val="32"/>
          <w:szCs w:val="32"/>
        </w:rPr>
        <w:t xml:space="preserve"> 整改</w:t>
      </w:r>
      <w:r w:rsidR="001210F0">
        <w:rPr>
          <w:rFonts w:ascii="仿宋" w:eastAsia="仿宋" w:hAnsi="仿宋" w:hint="eastAsia"/>
          <w:b/>
          <w:sz w:val="32"/>
          <w:szCs w:val="32"/>
        </w:rPr>
        <w:t>成效</w:t>
      </w:r>
      <w:r>
        <w:rPr>
          <w:rFonts w:ascii="仿宋" w:eastAsia="仿宋" w:hAnsi="仿宋" w:hint="eastAsia"/>
          <w:b/>
          <w:sz w:val="32"/>
          <w:szCs w:val="32"/>
        </w:rPr>
        <w:t>：</w:t>
      </w:r>
      <w:r>
        <w:rPr>
          <w:rFonts w:ascii="仿宋" w:eastAsia="仿宋" w:hAnsi="仿宋" w:hint="eastAsia"/>
          <w:sz w:val="32"/>
          <w:szCs w:val="32"/>
        </w:rPr>
        <w:t>已整改，长期坚持。</w:t>
      </w:r>
    </w:p>
    <w:p w:rsidR="006153C7" w:rsidRDefault="006153C7" w:rsidP="00EA328C">
      <w:pPr>
        <w:spacing w:line="600" w:lineRule="exact"/>
        <w:ind w:firstLineChars="50" w:firstLine="160"/>
        <w:rPr>
          <w:rFonts w:ascii="仿宋" w:eastAsia="仿宋" w:hAnsi="仿宋"/>
          <w:b/>
          <w:sz w:val="32"/>
          <w:szCs w:val="32"/>
        </w:rPr>
      </w:pPr>
      <w:r>
        <w:rPr>
          <w:rFonts w:ascii="楷体" w:eastAsia="楷体" w:hAnsi="楷体" w:hint="eastAsia"/>
          <w:sz w:val="32"/>
          <w:szCs w:val="32"/>
        </w:rPr>
        <w:t xml:space="preserve">  </w:t>
      </w:r>
      <w:r>
        <w:rPr>
          <w:rFonts w:ascii="仿宋" w:eastAsia="仿宋" w:hAnsi="仿宋" w:hint="eastAsia"/>
          <w:b/>
          <w:sz w:val="32"/>
          <w:szCs w:val="32"/>
        </w:rPr>
        <w:t>（2）基层党支部作用发挥不到位。</w:t>
      </w:r>
    </w:p>
    <w:p w:rsidR="006153C7" w:rsidRDefault="006153C7" w:rsidP="00EA328C">
      <w:pPr>
        <w:spacing w:line="600" w:lineRule="exact"/>
        <w:ind w:firstLineChars="50" w:firstLine="160"/>
        <w:rPr>
          <w:rFonts w:ascii="仿宋" w:eastAsia="仿宋" w:hAnsi="仿宋"/>
          <w:sz w:val="32"/>
          <w:szCs w:val="32"/>
        </w:rPr>
      </w:pPr>
      <w:r>
        <w:rPr>
          <w:rFonts w:ascii="楷体" w:eastAsia="楷体" w:hAnsi="楷体" w:hint="eastAsia"/>
          <w:sz w:val="32"/>
          <w:szCs w:val="32"/>
        </w:rPr>
        <w:t xml:space="preserve">  </w:t>
      </w:r>
      <w:r>
        <w:rPr>
          <w:rFonts w:ascii="仿宋" w:eastAsia="仿宋" w:hAnsi="仿宋" w:hint="eastAsia"/>
          <w:b/>
          <w:sz w:val="32"/>
          <w:szCs w:val="32"/>
        </w:rPr>
        <w:t xml:space="preserve"> 整改措施：</w:t>
      </w:r>
      <w:r>
        <w:rPr>
          <w:rFonts w:ascii="仿宋" w:eastAsia="仿宋" w:hAnsi="仿宋" w:hint="eastAsia"/>
          <w:sz w:val="32"/>
          <w:szCs w:val="32"/>
        </w:rPr>
        <w:t>修订完善了《党支部组织生活制度》、《党员管理制度》，印发了《党支部常用文书》、《党支部组织生活演练脚本》，就党支部工作整改约谈了各党支部书记，从三个方面发力，强化党支部作用发挥。</w:t>
      </w:r>
      <w:r>
        <w:rPr>
          <w:rFonts w:ascii="仿宋" w:eastAsia="仿宋" w:hAnsi="仿宋" w:hint="eastAsia"/>
          <w:b/>
          <w:sz w:val="32"/>
          <w:szCs w:val="32"/>
        </w:rPr>
        <w:t>一是</w:t>
      </w:r>
      <w:r>
        <w:rPr>
          <w:rFonts w:ascii="仿宋" w:eastAsia="仿宋" w:hAnsi="仿宋" w:hint="eastAsia"/>
          <w:sz w:val="32"/>
          <w:szCs w:val="32"/>
        </w:rPr>
        <w:t>按照标准化建设要求，从思想建设、队伍建设、机制建设、支部共建等方面着手，积极拓展党建工作思路，强化支部领导核心作用，明确党支部书记每月讲党课至少1次。</w:t>
      </w:r>
      <w:r>
        <w:rPr>
          <w:rFonts w:ascii="仿宋" w:eastAsia="仿宋" w:hAnsi="仿宋" w:hint="eastAsia"/>
          <w:b/>
          <w:sz w:val="32"/>
          <w:szCs w:val="32"/>
        </w:rPr>
        <w:t>二是</w:t>
      </w:r>
      <w:r>
        <w:rPr>
          <w:rFonts w:ascii="仿宋" w:eastAsia="仿宋" w:hAnsi="仿宋" w:hint="eastAsia"/>
          <w:sz w:val="32"/>
          <w:szCs w:val="32"/>
        </w:rPr>
        <w:t>以政法队伍教育整顿和党史学习教育活动为契机，将党支部“三会一课”抓在日常、严在经常，明确会议及党课时间、内容、参加人员等，定期、不定期开展督促检查，党总支及时通报各支部“三会一课”制度落实情况，创新形式，增强实效。</w:t>
      </w:r>
      <w:r>
        <w:rPr>
          <w:rFonts w:ascii="仿宋" w:eastAsia="仿宋" w:hAnsi="仿宋" w:hint="eastAsia"/>
          <w:b/>
          <w:sz w:val="32"/>
          <w:szCs w:val="32"/>
        </w:rPr>
        <w:t>三是</w:t>
      </w:r>
      <w:r>
        <w:rPr>
          <w:rFonts w:ascii="仿宋" w:eastAsia="仿宋" w:hAnsi="仿宋" w:hint="eastAsia"/>
          <w:sz w:val="32"/>
          <w:szCs w:val="32"/>
        </w:rPr>
        <w:t>明确</w:t>
      </w:r>
      <w:r>
        <w:rPr>
          <w:rFonts w:ascii="仿宋" w:eastAsia="仿宋" w:hAnsi="仿宋" w:hint="eastAsia"/>
          <w:sz w:val="32"/>
          <w:szCs w:val="32"/>
        </w:rPr>
        <w:lastRenderedPageBreak/>
        <w:t>专人负责各支部“三会一课”记录，下发《支部记录规范培训手册》，确保支部手册填写准确、规范、完整。</w:t>
      </w:r>
    </w:p>
    <w:p w:rsidR="006153C7" w:rsidRDefault="006153C7" w:rsidP="00EA328C">
      <w:pPr>
        <w:spacing w:line="600" w:lineRule="exact"/>
        <w:ind w:firstLineChars="50" w:firstLine="160"/>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b/>
          <w:sz w:val="32"/>
          <w:szCs w:val="32"/>
        </w:rPr>
        <w:t>整改</w:t>
      </w:r>
      <w:r w:rsidR="001210F0">
        <w:rPr>
          <w:rFonts w:ascii="仿宋" w:eastAsia="仿宋" w:hAnsi="仿宋" w:hint="eastAsia"/>
          <w:b/>
          <w:sz w:val="32"/>
          <w:szCs w:val="32"/>
        </w:rPr>
        <w:t>成效</w:t>
      </w:r>
      <w:r>
        <w:rPr>
          <w:rFonts w:ascii="仿宋" w:eastAsia="仿宋" w:hAnsi="仿宋" w:hint="eastAsia"/>
          <w:b/>
          <w:sz w:val="32"/>
          <w:szCs w:val="32"/>
        </w:rPr>
        <w:t>：</w:t>
      </w:r>
      <w:r>
        <w:rPr>
          <w:rFonts w:ascii="仿宋" w:eastAsia="仿宋" w:hAnsi="仿宋" w:hint="eastAsia"/>
          <w:sz w:val="32"/>
          <w:szCs w:val="32"/>
        </w:rPr>
        <w:t>已整改，长期坚持。</w:t>
      </w:r>
    </w:p>
    <w:p w:rsidR="006153C7" w:rsidRDefault="006153C7" w:rsidP="00EA328C">
      <w:pPr>
        <w:spacing w:line="600" w:lineRule="exact"/>
        <w:ind w:firstLineChars="50" w:firstLine="160"/>
        <w:rPr>
          <w:rFonts w:ascii="仿宋" w:eastAsia="仿宋" w:hAnsi="仿宋"/>
          <w:b/>
          <w:sz w:val="32"/>
          <w:szCs w:val="32"/>
        </w:rPr>
      </w:pPr>
      <w:r>
        <w:rPr>
          <w:rFonts w:ascii="仿宋" w:eastAsia="仿宋" w:hAnsi="仿宋" w:hint="eastAsia"/>
          <w:sz w:val="32"/>
          <w:szCs w:val="32"/>
        </w:rPr>
        <w:t xml:space="preserve"> </w:t>
      </w:r>
      <w:r>
        <w:rPr>
          <w:rFonts w:ascii="仿宋" w:eastAsia="仿宋" w:hAnsi="仿宋" w:hint="eastAsia"/>
          <w:b/>
          <w:sz w:val="32"/>
          <w:szCs w:val="32"/>
        </w:rPr>
        <w:t>（3）民主集中制落实不到位。</w:t>
      </w:r>
    </w:p>
    <w:p w:rsidR="006153C7" w:rsidRDefault="006153C7" w:rsidP="00EA328C">
      <w:pPr>
        <w:spacing w:line="600" w:lineRule="exact"/>
        <w:ind w:firstLineChars="50" w:firstLine="161"/>
        <w:rPr>
          <w:rFonts w:ascii="仿宋" w:eastAsia="仿宋" w:hAnsi="仿宋"/>
          <w:sz w:val="32"/>
          <w:szCs w:val="32"/>
        </w:rPr>
      </w:pPr>
      <w:r>
        <w:rPr>
          <w:rFonts w:ascii="仿宋" w:eastAsia="仿宋" w:hAnsi="仿宋" w:hint="eastAsia"/>
          <w:b/>
          <w:sz w:val="32"/>
          <w:szCs w:val="32"/>
        </w:rPr>
        <w:t xml:space="preserve">  整改措施：</w:t>
      </w:r>
      <w:r>
        <w:rPr>
          <w:rFonts w:ascii="仿宋" w:eastAsia="仿宋" w:hAnsi="仿宋" w:hint="eastAsia"/>
          <w:sz w:val="32"/>
          <w:szCs w:val="32"/>
        </w:rPr>
        <w:t>进一步建立健全了民主集中制各项制度规定，坚持集体领导、民主集中、个别酝酿、会议决策的原则，进一步完善党组内部议事和决策机制，对重大事项召开党组会集体讨论、研究决定，在处理各类问题中，坚持科学决策、民主决策，决策前深入调查研究，广泛听取意见。决策中充分发扬民主，在深入研究讨论的基础上，根据多数人意见作出决定。不断提升党组凝聚力战斗力，提升科学决策、民主决策、依法决策的能力水平。规范党组议事规则和决策程序，健全有效的督查、评估和反馈机制，在坚持党性原则的基础上维护好班子团结，有效形成工作合力。</w:t>
      </w:r>
    </w:p>
    <w:p w:rsidR="006153C7" w:rsidRDefault="006153C7" w:rsidP="00EA328C">
      <w:pPr>
        <w:spacing w:line="600" w:lineRule="exact"/>
        <w:ind w:firstLineChars="50" w:firstLine="160"/>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b/>
          <w:sz w:val="32"/>
          <w:szCs w:val="32"/>
        </w:rPr>
        <w:t>整改</w:t>
      </w:r>
      <w:r w:rsidR="001210F0">
        <w:rPr>
          <w:rFonts w:ascii="仿宋" w:eastAsia="仿宋" w:hAnsi="仿宋" w:hint="eastAsia"/>
          <w:b/>
          <w:sz w:val="32"/>
          <w:szCs w:val="32"/>
        </w:rPr>
        <w:t>成效</w:t>
      </w:r>
      <w:r>
        <w:rPr>
          <w:rFonts w:ascii="仿宋" w:eastAsia="仿宋" w:hAnsi="仿宋" w:hint="eastAsia"/>
          <w:b/>
          <w:sz w:val="32"/>
          <w:szCs w:val="32"/>
        </w:rPr>
        <w:t>：</w:t>
      </w:r>
      <w:r>
        <w:rPr>
          <w:rFonts w:ascii="仿宋" w:eastAsia="仿宋" w:hAnsi="仿宋" w:hint="eastAsia"/>
          <w:sz w:val="32"/>
          <w:szCs w:val="32"/>
        </w:rPr>
        <w:t>已整改，长期坚持。</w:t>
      </w:r>
    </w:p>
    <w:p w:rsidR="006153C7" w:rsidRDefault="006153C7" w:rsidP="00EA328C">
      <w:pPr>
        <w:spacing w:line="600" w:lineRule="exact"/>
        <w:ind w:firstLineChars="50" w:firstLine="161"/>
        <w:rPr>
          <w:rFonts w:ascii="仿宋" w:eastAsia="仿宋" w:hAnsi="仿宋"/>
          <w:b/>
          <w:sz w:val="32"/>
          <w:szCs w:val="32"/>
        </w:rPr>
      </w:pPr>
      <w:r>
        <w:rPr>
          <w:rFonts w:ascii="仿宋" w:eastAsia="仿宋" w:hAnsi="仿宋" w:hint="eastAsia"/>
          <w:b/>
          <w:sz w:val="32"/>
          <w:szCs w:val="32"/>
        </w:rPr>
        <w:t xml:space="preserve"> （4）党内政治生活有差距。</w:t>
      </w:r>
    </w:p>
    <w:p w:rsidR="006153C7" w:rsidRDefault="006153C7" w:rsidP="00EA328C">
      <w:pPr>
        <w:spacing w:line="600" w:lineRule="exact"/>
        <w:ind w:firstLineChars="50" w:firstLine="161"/>
        <w:rPr>
          <w:rFonts w:ascii="仿宋" w:eastAsia="仿宋" w:hAnsi="仿宋"/>
          <w:sz w:val="32"/>
          <w:szCs w:val="32"/>
        </w:rPr>
      </w:pPr>
      <w:r>
        <w:rPr>
          <w:rFonts w:ascii="仿宋" w:eastAsia="仿宋" w:hAnsi="仿宋" w:hint="eastAsia"/>
          <w:b/>
          <w:sz w:val="32"/>
          <w:szCs w:val="32"/>
        </w:rPr>
        <w:t xml:space="preserve">   整改措施：</w:t>
      </w:r>
      <w:r>
        <w:rPr>
          <w:rFonts w:ascii="仿宋" w:eastAsia="仿宋" w:hAnsi="仿宋" w:hint="eastAsia"/>
          <w:sz w:val="32"/>
          <w:szCs w:val="32"/>
        </w:rPr>
        <w:t>制定了《南宫市人民法院党内政治生活工作方案》，明确规定，每月至少组织开展1次党内政治生活，严肃认真开展民主生活会、组织生活会，不走过场，通过广泛征求意见、扎实开展谈心谈话活动做好党内政治生活准备工作，认真撰写发言材料，深入查摆自身存在问题，认真开展批评与自我批评，动真格、点痛处，求实效，真正做到讲党性不讲私情、讲真理不讲面子、严肃认真提意见，坚持做到立说立行、即知即改，切实达到查找</w:t>
      </w:r>
      <w:r>
        <w:rPr>
          <w:rFonts w:ascii="仿宋" w:eastAsia="仿宋" w:hAnsi="仿宋" w:hint="eastAsia"/>
          <w:sz w:val="32"/>
          <w:szCs w:val="32"/>
        </w:rPr>
        <w:lastRenderedPageBreak/>
        <w:t>问题、增进团结、鼓舞斗志的目标。</w:t>
      </w:r>
    </w:p>
    <w:p w:rsidR="006153C7" w:rsidRDefault="006153C7" w:rsidP="00EA328C">
      <w:pPr>
        <w:spacing w:line="600" w:lineRule="exact"/>
        <w:ind w:firstLineChars="50" w:firstLine="160"/>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b/>
          <w:sz w:val="32"/>
          <w:szCs w:val="32"/>
        </w:rPr>
        <w:t>整改</w:t>
      </w:r>
      <w:r w:rsidR="001210F0">
        <w:rPr>
          <w:rFonts w:ascii="仿宋" w:eastAsia="仿宋" w:hAnsi="仿宋" w:hint="eastAsia"/>
          <w:b/>
          <w:sz w:val="32"/>
          <w:szCs w:val="32"/>
        </w:rPr>
        <w:t>成效</w:t>
      </w:r>
      <w:r>
        <w:rPr>
          <w:rFonts w:ascii="仿宋" w:eastAsia="仿宋" w:hAnsi="仿宋" w:hint="eastAsia"/>
          <w:b/>
          <w:sz w:val="32"/>
          <w:szCs w:val="32"/>
        </w:rPr>
        <w:t>：</w:t>
      </w:r>
      <w:r>
        <w:rPr>
          <w:rFonts w:ascii="仿宋" w:eastAsia="仿宋" w:hAnsi="仿宋" w:hint="eastAsia"/>
          <w:sz w:val="32"/>
          <w:szCs w:val="32"/>
        </w:rPr>
        <w:t>已整改，将长期坚持。</w:t>
      </w:r>
    </w:p>
    <w:p w:rsidR="006153C7" w:rsidRDefault="006153C7" w:rsidP="00EA328C">
      <w:pPr>
        <w:spacing w:line="600" w:lineRule="exact"/>
        <w:ind w:firstLineChars="50" w:firstLine="161"/>
        <w:rPr>
          <w:rFonts w:ascii="仿宋" w:eastAsia="仿宋" w:hAnsi="仿宋"/>
          <w:b/>
          <w:sz w:val="32"/>
          <w:szCs w:val="32"/>
        </w:rPr>
      </w:pPr>
      <w:r>
        <w:rPr>
          <w:rFonts w:ascii="仿宋" w:eastAsia="仿宋" w:hAnsi="仿宋" w:hint="eastAsia"/>
          <w:b/>
          <w:sz w:val="32"/>
          <w:szCs w:val="32"/>
        </w:rPr>
        <w:t xml:space="preserve">  2、选人用人工作有差距。</w:t>
      </w:r>
    </w:p>
    <w:p w:rsidR="006153C7" w:rsidRDefault="006153C7" w:rsidP="00EA328C">
      <w:pPr>
        <w:spacing w:line="600" w:lineRule="exact"/>
        <w:ind w:firstLineChars="50" w:firstLine="161"/>
        <w:rPr>
          <w:rFonts w:ascii="仿宋" w:eastAsia="仿宋" w:hAnsi="仿宋"/>
          <w:b/>
          <w:sz w:val="32"/>
          <w:szCs w:val="32"/>
        </w:rPr>
      </w:pPr>
      <w:r>
        <w:rPr>
          <w:rFonts w:ascii="仿宋" w:eastAsia="仿宋" w:hAnsi="仿宋" w:hint="eastAsia"/>
          <w:b/>
          <w:sz w:val="32"/>
          <w:szCs w:val="32"/>
        </w:rPr>
        <w:t xml:space="preserve"> （1）年轻干部培养选拔重视不够。</w:t>
      </w:r>
    </w:p>
    <w:p w:rsidR="006153C7" w:rsidRDefault="006153C7" w:rsidP="00EA328C">
      <w:pPr>
        <w:spacing w:line="600" w:lineRule="exact"/>
        <w:ind w:firstLineChars="50" w:firstLine="160"/>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b/>
          <w:sz w:val="32"/>
          <w:szCs w:val="32"/>
        </w:rPr>
        <w:t>整改措施：</w:t>
      </w:r>
      <w:r>
        <w:rPr>
          <w:rFonts w:ascii="仿宋" w:eastAsia="仿宋" w:hAnsi="仿宋" w:hint="eastAsia"/>
          <w:sz w:val="32"/>
          <w:szCs w:val="32"/>
        </w:rPr>
        <w:t>健全青年干部选拔、培养、管理、使用机制，选拔了3名年轻干警担任员额法官，提拔了张伟、李双涛、郝倩倩等8名35周岁以下干警担任中层正副职，进一步优化我院中层干部队伍年龄层次；制定了青年干警培养计划，把政治标准放在首位，实行源头培养，强化青年干部常态储备，为年轻干部发展创造更加有利的成长环境和体制机制，努力打造一支忠诚、干警、担当的高素质干警队伍。</w:t>
      </w:r>
    </w:p>
    <w:p w:rsidR="006153C7" w:rsidRDefault="006153C7" w:rsidP="00EA328C">
      <w:pPr>
        <w:spacing w:line="600" w:lineRule="exact"/>
        <w:ind w:firstLineChars="100" w:firstLine="321"/>
        <w:rPr>
          <w:rFonts w:ascii="仿宋" w:eastAsia="仿宋" w:hAnsi="仿宋"/>
          <w:sz w:val="32"/>
          <w:szCs w:val="32"/>
        </w:rPr>
      </w:pPr>
      <w:r>
        <w:rPr>
          <w:rFonts w:ascii="仿宋" w:eastAsia="仿宋" w:hAnsi="仿宋" w:hint="eastAsia"/>
          <w:b/>
          <w:sz w:val="32"/>
          <w:szCs w:val="32"/>
        </w:rPr>
        <w:t xml:space="preserve">  整改</w:t>
      </w:r>
      <w:r w:rsidR="001210F0">
        <w:rPr>
          <w:rFonts w:ascii="仿宋" w:eastAsia="仿宋" w:hAnsi="仿宋" w:hint="eastAsia"/>
          <w:b/>
          <w:sz w:val="32"/>
          <w:szCs w:val="32"/>
        </w:rPr>
        <w:t>成效</w:t>
      </w:r>
      <w:r>
        <w:rPr>
          <w:rFonts w:ascii="仿宋" w:eastAsia="仿宋" w:hAnsi="仿宋" w:hint="eastAsia"/>
          <w:b/>
          <w:sz w:val="32"/>
          <w:szCs w:val="32"/>
        </w:rPr>
        <w:t>：</w:t>
      </w:r>
      <w:r>
        <w:rPr>
          <w:rFonts w:ascii="仿宋" w:eastAsia="仿宋" w:hAnsi="仿宋" w:hint="eastAsia"/>
          <w:sz w:val="32"/>
          <w:szCs w:val="32"/>
        </w:rPr>
        <w:t>已整改，长期坚持。</w:t>
      </w:r>
    </w:p>
    <w:p w:rsidR="006153C7" w:rsidRDefault="006153C7" w:rsidP="00EA328C">
      <w:pPr>
        <w:spacing w:line="600" w:lineRule="exact"/>
        <w:ind w:firstLineChars="50" w:firstLine="161"/>
        <w:rPr>
          <w:rFonts w:ascii="仿宋" w:eastAsia="仿宋" w:hAnsi="仿宋"/>
          <w:b/>
          <w:sz w:val="32"/>
          <w:szCs w:val="32"/>
        </w:rPr>
      </w:pPr>
      <w:r>
        <w:rPr>
          <w:rFonts w:ascii="仿宋" w:eastAsia="仿宋" w:hAnsi="仿宋" w:hint="eastAsia"/>
          <w:b/>
          <w:sz w:val="32"/>
          <w:szCs w:val="32"/>
        </w:rPr>
        <w:t xml:space="preserve"> （2）干部轮岗交流重视不够。</w:t>
      </w:r>
    </w:p>
    <w:p w:rsidR="006153C7" w:rsidRDefault="006153C7" w:rsidP="00EA328C">
      <w:pPr>
        <w:spacing w:line="600" w:lineRule="exact"/>
        <w:ind w:firstLineChars="50" w:firstLine="160"/>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b/>
          <w:sz w:val="32"/>
          <w:szCs w:val="32"/>
        </w:rPr>
        <w:t xml:space="preserve"> 整改措施：</w:t>
      </w:r>
      <w:r>
        <w:rPr>
          <w:rFonts w:ascii="仿宋" w:eastAsia="仿宋" w:hAnsi="仿宋" w:hint="eastAsia"/>
          <w:sz w:val="32"/>
          <w:szCs w:val="32"/>
        </w:rPr>
        <w:t>着力推进干警轮岗交流常态化，由政治部负责对全院干警任职部门和工作年限进行了摸底统计，在充分酝酿、广泛征求意见的基础上，组织召开了专题党组会议，逐人逐岗进行研究，分析人岗匹配度，确保科学定岗。结合南宫市换届工作，统筹安排，相关人员名单已报市中院政治部。</w:t>
      </w:r>
    </w:p>
    <w:p w:rsidR="006153C7" w:rsidRDefault="006153C7" w:rsidP="00EA328C">
      <w:pPr>
        <w:spacing w:line="600" w:lineRule="exact"/>
        <w:ind w:firstLineChars="50" w:firstLine="160"/>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b/>
          <w:sz w:val="32"/>
          <w:szCs w:val="32"/>
        </w:rPr>
        <w:t xml:space="preserve"> 整改</w:t>
      </w:r>
      <w:r w:rsidR="001210F0">
        <w:rPr>
          <w:rFonts w:ascii="仿宋" w:eastAsia="仿宋" w:hAnsi="仿宋" w:hint="eastAsia"/>
          <w:b/>
          <w:sz w:val="32"/>
          <w:szCs w:val="32"/>
        </w:rPr>
        <w:t>成效</w:t>
      </w:r>
      <w:r>
        <w:rPr>
          <w:rFonts w:ascii="仿宋" w:eastAsia="仿宋" w:hAnsi="仿宋" w:hint="eastAsia"/>
          <w:b/>
          <w:sz w:val="32"/>
          <w:szCs w:val="32"/>
        </w:rPr>
        <w:t>：</w:t>
      </w:r>
      <w:r>
        <w:rPr>
          <w:rFonts w:ascii="仿宋" w:eastAsia="仿宋" w:hAnsi="仿宋" w:hint="eastAsia"/>
          <w:sz w:val="32"/>
          <w:szCs w:val="32"/>
        </w:rPr>
        <w:t>整改中，长期坚持。</w:t>
      </w:r>
    </w:p>
    <w:p w:rsidR="006153C7" w:rsidRDefault="006153C7" w:rsidP="00EA328C">
      <w:pPr>
        <w:spacing w:line="600" w:lineRule="exact"/>
        <w:ind w:firstLineChars="50" w:firstLine="160"/>
        <w:rPr>
          <w:rFonts w:ascii="仿宋" w:eastAsia="仿宋" w:hAnsi="仿宋"/>
          <w:b/>
          <w:sz w:val="32"/>
          <w:szCs w:val="32"/>
        </w:rPr>
      </w:pPr>
      <w:r>
        <w:rPr>
          <w:rFonts w:ascii="仿宋" w:eastAsia="仿宋" w:hAnsi="仿宋" w:hint="eastAsia"/>
          <w:sz w:val="32"/>
          <w:szCs w:val="32"/>
        </w:rPr>
        <w:t xml:space="preserve"> </w:t>
      </w:r>
      <w:r>
        <w:rPr>
          <w:rFonts w:ascii="仿宋" w:eastAsia="仿宋" w:hAnsi="仿宋" w:hint="eastAsia"/>
          <w:b/>
          <w:sz w:val="32"/>
          <w:szCs w:val="32"/>
        </w:rPr>
        <w:t xml:space="preserve"> 3、管党治党政治责任情况</w:t>
      </w:r>
    </w:p>
    <w:p w:rsidR="006153C7" w:rsidRDefault="006153C7" w:rsidP="00EA328C">
      <w:pPr>
        <w:spacing w:line="600" w:lineRule="exact"/>
        <w:ind w:firstLineChars="50" w:firstLine="160"/>
        <w:rPr>
          <w:rFonts w:ascii="仿宋" w:eastAsia="仿宋" w:hAnsi="仿宋"/>
          <w:b/>
          <w:sz w:val="32"/>
          <w:szCs w:val="32"/>
        </w:rPr>
      </w:pPr>
      <w:r>
        <w:rPr>
          <w:rFonts w:ascii="仿宋" w:eastAsia="仿宋" w:hAnsi="仿宋" w:hint="eastAsia"/>
          <w:sz w:val="32"/>
          <w:szCs w:val="32"/>
        </w:rPr>
        <w:t xml:space="preserve"> </w:t>
      </w:r>
      <w:r>
        <w:rPr>
          <w:rFonts w:ascii="仿宋" w:eastAsia="仿宋" w:hAnsi="仿宋" w:hint="eastAsia"/>
          <w:b/>
          <w:sz w:val="32"/>
          <w:szCs w:val="32"/>
        </w:rPr>
        <w:t>（1）党组落实管党治党主体责任有差距。</w:t>
      </w:r>
    </w:p>
    <w:p w:rsidR="006153C7" w:rsidRDefault="006153C7" w:rsidP="00EA328C">
      <w:pPr>
        <w:spacing w:line="600" w:lineRule="exact"/>
        <w:ind w:firstLineChars="200" w:firstLine="643"/>
        <w:rPr>
          <w:rFonts w:ascii="仿宋" w:eastAsia="仿宋" w:hAnsi="仿宋"/>
          <w:sz w:val="32"/>
          <w:szCs w:val="32"/>
        </w:rPr>
      </w:pPr>
      <w:r>
        <w:rPr>
          <w:rFonts w:ascii="仿宋" w:eastAsia="仿宋" w:hAnsi="仿宋" w:hint="eastAsia"/>
          <w:b/>
          <w:sz w:val="32"/>
          <w:szCs w:val="32"/>
        </w:rPr>
        <w:t>整改措施：</w:t>
      </w:r>
      <w:r>
        <w:rPr>
          <w:rFonts w:ascii="仿宋" w:eastAsia="仿宋" w:hAnsi="仿宋" w:hint="eastAsia"/>
          <w:sz w:val="32"/>
          <w:szCs w:val="32"/>
        </w:rPr>
        <w:t>组织召开党组专题会议研究部署管党治党工作，</w:t>
      </w:r>
      <w:r>
        <w:rPr>
          <w:rFonts w:ascii="仿宋" w:eastAsia="仿宋" w:hAnsi="仿宋" w:hint="eastAsia"/>
          <w:sz w:val="32"/>
          <w:szCs w:val="32"/>
        </w:rPr>
        <w:lastRenderedPageBreak/>
        <w:t>制定全面从严治党主体责任责任清单和任务清单，进一步细化分工，责任到人，把全面从严治党主体责任压紧压实；精准查找廉政风险点，把“严”的主基调长期坚持下去。坚持以身边事教育身边人，明确“禁止行为”，划出纪律红线，筑牢党员干部思想防线。紧盯和律师交往、滥用自由裁量权、充当诉讼掮客等风险点，认真做好“三个规定”记录报告平台线上登记填报等工作，扎实做好司法巡查和审务督察，对贪赃枉法、徇私枉法和办“金钱案”“权力案”“人情案”的，一律严惩、绝不姑息；从严从实抓好支部建设，重点落实好“三会一课”、主题党日、组织生活会、民主评议党员等组织生活制度，强化对支部工作考评，实时督促检查党支部各项工作进度，把基层党组织建设成为坚强的战斗堡垒。</w:t>
      </w:r>
    </w:p>
    <w:p w:rsidR="006153C7" w:rsidRDefault="006153C7" w:rsidP="00EA328C">
      <w:pPr>
        <w:spacing w:line="600" w:lineRule="exact"/>
        <w:ind w:firstLineChars="200" w:firstLine="643"/>
        <w:rPr>
          <w:rFonts w:ascii="仿宋" w:eastAsia="仿宋" w:hAnsi="仿宋"/>
          <w:sz w:val="32"/>
          <w:szCs w:val="32"/>
        </w:rPr>
      </w:pPr>
      <w:r>
        <w:rPr>
          <w:rFonts w:ascii="仿宋" w:eastAsia="仿宋" w:hAnsi="仿宋" w:hint="eastAsia"/>
          <w:b/>
          <w:sz w:val="32"/>
          <w:szCs w:val="32"/>
        </w:rPr>
        <w:t>整改</w:t>
      </w:r>
      <w:r w:rsidR="001210F0">
        <w:rPr>
          <w:rFonts w:ascii="仿宋" w:eastAsia="仿宋" w:hAnsi="仿宋" w:hint="eastAsia"/>
          <w:b/>
          <w:sz w:val="32"/>
          <w:szCs w:val="32"/>
        </w:rPr>
        <w:t>成效</w:t>
      </w:r>
      <w:r>
        <w:rPr>
          <w:rFonts w:ascii="仿宋" w:eastAsia="仿宋" w:hAnsi="仿宋" w:hint="eastAsia"/>
          <w:b/>
          <w:sz w:val="32"/>
          <w:szCs w:val="32"/>
        </w:rPr>
        <w:t>：</w:t>
      </w:r>
      <w:r>
        <w:rPr>
          <w:rFonts w:ascii="仿宋" w:eastAsia="仿宋" w:hAnsi="仿宋" w:hint="eastAsia"/>
          <w:sz w:val="32"/>
          <w:szCs w:val="32"/>
        </w:rPr>
        <w:t>已整改，长期坚持。</w:t>
      </w:r>
    </w:p>
    <w:p w:rsidR="006153C7" w:rsidRDefault="006153C7" w:rsidP="00EA328C">
      <w:pPr>
        <w:spacing w:line="600" w:lineRule="exact"/>
        <w:rPr>
          <w:rFonts w:ascii="仿宋" w:eastAsia="仿宋" w:hAnsi="仿宋"/>
          <w:b/>
          <w:sz w:val="32"/>
          <w:szCs w:val="32"/>
        </w:rPr>
      </w:pPr>
      <w:r>
        <w:rPr>
          <w:rFonts w:ascii="仿宋" w:eastAsia="仿宋" w:hAnsi="仿宋" w:hint="eastAsia"/>
          <w:sz w:val="32"/>
          <w:szCs w:val="32"/>
        </w:rPr>
        <w:t xml:space="preserve">   </w:t>
      </w:r>
      <w:r>
        <w:rPr>
          <w:rFonts w:ascii="仿宋" w:eastAsia="仿宋" w:hAnsi="仿宋" w:hint="eastAsia"/>
          <w:b/>
          <w:sz w:val="32"/>
          <w:szCs w:val="32"/>
        </w:rPr>
        <w:t>（2）班子成员履行“一岗双责”不到位。</w:t>
      </w:r>
    </w:p>
    <w:p w:rsidR="006153C7" w:rsidRDefault="006153C7" w:rsidP="00EA328C">
      <w:pPr>
        <w:spacing w:line="600" w:lineRule="exact"/>
        <w:ind w:firstLine="645"/>
        <w:rPr>
          <w:rFonts w:ascii="仿宋" w:eastAsia="仿宋" w:hAnsi="仿宋"/>
          <w:sz w:val="32"/>
          <w:szCs w:val="32"/>
        </w:rPr>
      </w:pPr>
      <w:r>
        <w:rPr>
          <w:rFonts w:ascii="仿宋" w:eastAsia="仿宋" w:hAnsi="仿宋" w:hint="eastAsia"/>
          <w:b/>
          <w:sz w:val="32"/>
          <w:szCs w:val="32"/>
        </w:rPr>
        <w:t>整改措施：一是</w:t>
      </w:r>
      <w:r>
        <w:rPr>
          <w:rFonts w:ascii="仿宋" w:eastAsia="仿宋" w:hAnsi="仿宋" w:hint="eastAsia"/>
          <w:sz w:val="32"/>
          <w:szCs w:val="32"/>
        </w:rPr>
        <w:t>全面强化责任落实，党组书记与班子成员，班子成员与各部门负责人层层签订了“一岗双责”责任书，严格落实述职述廉和廉政谈话制度，层层压牢责任，营造机关良好廉政氛围；</w:t>
      </w:r>
      <w:r>
        <w:rPr>
          <w:rFonts w:ascii="仿宋" w:eastAsia="仿宋" w:hAnsi="仿宋" w:hint="eastAsia"/>
          <w:b/>
          <w:sz w:val="32"/>
          <w:szCs w:val="32"/>
        </w:rPr>
        <w:t>二是</w:t>
      </w:r>
      <w:r>
        <w:rPr>
          <w:rFonts w:ascii="仿宋" w:eastAsia="仿宋" w:hAnsi="仿宋" w:hint="eastAsia"/>
          <w:sz w:val="32"/>
          <w:szCs w:val="32"/>
        </w:rPr>
        <w:t>坚持正风肃纪，定期开展审务督查，抓住节假日等敏感时间点，开展“四风”问题明察暗访，严格约束干警工作时间外的活动，发现问题及时督促相关部门、人员进行整改，全力扼杀干警中苗头性、倾向性问题；</w:t>
      </w:r>
      <w:r>
        <w:rPr>
          <w:rFonts w:ascii="仿宋" w:eastAsia="仿宋" w:hAnsi="仿宋" w:hint="eastAsia"/>
          <w:b/>
          <w:sz w:val="32"/>
          <w:szCs w:val="32"/>
        </w:rPr>
        <w:t>三是</w:t>
      </w:r>
      <w:r>
        <w:rPr>
          <w:rFonts w:ascii="仿宋" w:eastAsia="仿宋" w:hAnsi="仿宋" w:hint="eastAsia"/>
          <w:sz w:val="32"/>
          <w:szCs w:val="32"/>
        </w:rPr>
        <w:t>积极拓宽监督渠道，围绕立案、审判、执行等重点环节，通过接待当事人来访、接听反映情况电话、处理信访案件、回访当事人、公布网络平台及电子邮</w:t>
      </w:r>
      <w:r>
        <w:rPr>
          <w:rFonts w:ascii="仿宋" w:eastAsia="仿宋" w:hAnsi="仿宋" w:hint="eastAsia"/>
          <w:sz w:val="32"/>
          <w:szCs w:val="32"/>
        </w:rPr>
        <w:lastRenderedPageBreak/>
        <w:t>箱，及时受理群众问题反馈，确保问题早发现、早处理，充分运用监督执纪四种形态，引导干警进一步增强底线意识和廉政风险防范意识。</w:t>
      </w:r>
    </w:p>
    <w:p w:rsidR="006153C7" w:rsidRDefault="006153C7" w:rsidP="00EA328C">
      <w:pPr>
        <w:spacing w:line="600" w:lineRule="exact"/>
        <w:ind w:firstLine="645"/>
        <w:rPr>
          <w:rFonts w:ascii="仿宋" w:eastAsia="仿宋" w:hAnsi="仿宋"/>
          <w:sz w:val="32"/>
          <w:szCs w:val="32"/>
        </w:rPr>
      </w:pPr>
      <w:r>
        <w:rPr>
          <w:rFonts w:ascii="仿宋" w:eastAsia="仿宋" w:hAnsi="仿宋" w:hint="eastAsia"/>
          <w:b/>
          <w:sz w:val="32"/>
          <w:szCs w:val="32"/>
        </w:rPr>
        <w:t>整改</w:t>
      </w:r>
      <w:r w:rsidR="001210F0">
        <w:rPr>
          <w:rFonts w:ascii="仿宋" w:eastAsia="仿宋" w:hAnsi="仿宋" w:hint="eastAsia"/>
          <w:b/>
          <w:sz w:val="32"/>
          <w:szCs w:val="32"/>
        </w:rPr>
        <w:t>成效</w:t>
      </w:r>
      <w:r>
        <w:rPr>
          <w:rFonts w:ascii="仿宋" w:eastAsia="仿宋" w:hAnsi="仿宋" w:hint="eastAsia"/>
          <w:b/>
          <w:sz w:val="32"/>
          <w:szCs w:val="32"/>
        </w:rPr>
        <w:t>：</w:t>
      </w:r>
      <w:r>
        <w:rPr>
          <w:rFonts w:ascii="仿宋" w:eastAsia="仿宋" w:hAnsi="仿宋" w:hint="eastAsia"/>
          <w:sz w:val="32"/>
          <w:szCs w:val="32"/>
        </w:rPr>
        <w:t>已整改，长期坚持。</w:t>
      </w:r>
    </w:p>
    <w:p w:rsidR="006153C7" w:rsidRDefault="006153C7" w:rsidP="00EA328C">
      <w:pPr>
        <w:spacing w:line="600" w:lineRule="exact"/>
        <w:rPr>
          <w:rFonts w:ascii="仿宋" w:eastAsia="仿宋" w:hAnsi="仿宋"/>
          <w:b/>
          <w:sz w:val="32"/>
          <w:szCs w:val="32"/>
        </w:rPr>
      </w:pPr>
      <w:r>
        <w:rPr>
          <w:rFonts w:ascii="仿宋" w:eastAsia="仿宋" w:hAnsi="仿宋" w:hint="eastAsia"/>
          <w:sz w:val="32"/>
          <w:szCs w:val="32"/>
        </w:rPr>
        <w:t xml:space="preserve"> </w:t>
      </w:r>
      <w:r>
        <w:rPr>
          <w:rFonts w:ascii="仿宋" w:eastAsia="仿宋" w:hAnsi="仿宋" w:hint="eastAsia"/>
          <w:b/>
          <w:sz w:val="32"/>
          <w:szCs w:val="32"/>
        </w:rPr>
        <w:t xml:space="preserve">  （3）党组对退休党员的管理有差距。</w:t>
      </w:r>
    </w:p>
    <w:p w:rsidR="006153C7" w:rsidRDefault="006153C7" w:rsidP="00EA328C">
      <w:pPr>
        <w:spacing w:line="60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b/>
          <w:sz w:val="32"/>
          <w:szCs w:val="32"/>
        </w:rPr>
        <w:t>整改措施：</w:t>
      </w:r>
      <w:r>
        <w:rPr>
          <w:rFonts w:ascii="仿宋" w:eastAsia="仿宋" w:hAnsi="仿宋" w:hint="eastAsia"/>
          <w:sz w:val="32"/>
          <w:szCs w:val="32"/>
        </w:rPr>
        <w:t>坚持“党员离岗不离组织，流动不流失”的工作理念，进一步加强对退休党员的组织管理，健全完善了退休党员干警信息台账，及时提醒党费缴纳，规范党员活动；加强联系交流，通过定期登门拜访、电话交流、座谈会、组织活动等，及时了解他们的思想动态和生活情况，扎实开展送服务、送关爱上门等活动，对老弱病残、生活困难的退休党员进行帮扶慰问，提升精准服务水务。</w:t>
      </w:r>
    </w:p>
    <w:p w:rsidR="006153C7" w:rsidRDefault="006153C7" w:rsidP="00EA328C">
      <w:pPr>
        <w:spacing w:line="600" w:lineRule="exact"/>
        <w:ind w:firstLine="630"/>
        <w:rPr>
          <w:rFonts w:ascii="仿宋" w:eastAsia="仿宋" w:hAnsi="仿宋"/>
          <w:sz w:val="32"/>
          <w:szCs w:val="32"/>
        </w:rPr>
      </w:pPr>
      <w:r>
        <w:rPr>
          <w:rFonts w:ascii="仿宋" w:eastAsia="仿宋" w:hAnsi="仿宋" w:hint="eastAsia"/>
          <w:b/>
          <w:sz w:val="32"/>
          <w:szCs w:val="32"/>
        </w:rPr>
        <w:t>整改</w:t>
      </w:r>
      <w:r w:rsidR="001210F0">
        <w:rPr>
          <w:rFonts w:ascii="仿宋" w:eastAsia="仿宋" w:hAnsi="仿宋" w:hint="eastAsia"/>
          <w:b/>
          <w:sz w:val="32"/>
          <w:szCs w:val="32"/>
        </w:rPr>
        <w:t>成效</w:t>
      </w:r>
      <w:r>
        <w:rPr>
          <w:rFonts w:ascii="仿宋" w:eastAsia="仿宋" w:hAnsi="仿宋" w:hint="eastAsia"/>
          <w:b/>
          <w:sz w:val="32"/>
          <w:szCs w:val="32"/>
        </w:rPr>
        <w:t>：</w:t>
      </w:r>
      <w:r>
        <w:rPr>
          <w:rFonts w:ascii="仿宋" w:eastAsia="仿宋" w:hAnsi="仿宋" w:hint="eastAsia"/>
          <w:sz w:val="32"/>
          <w:szCs w:val="32"/>
        </w:rPr>
        <w:t>已整改，长期坚持。</w:t>
      </w:r>
    </w:p>
    <w:p w:rsidR="006153C7" w:rsidRDefault="006153C7" w:rsidP="00EA328C">
      <w:pPr>
        <w:spacing w:line="600" w:lineRule="exact"/>
        <w:rPr>
          <w:rFonts w:ascii="仿宋" w:eastAsia="仿宋" w:hAnsi="仿宋"/>
          <w:b/>
          <w:sz w:val="32"/>
          <w:szCs w:val="32"/>
        </w:rPr>
      </w:pPr>
      <w:r>
        <w:rPr>
          <w:rFonts w:ascii="仿宋" w:eastAsia="仿宋" w:hAnsi="仿宋" w:hint="eastAsia"/>
          <w:sz w:val="32"/>
          <w:szCs w:val="32"/>
        </w:rPr>
        <w:t xml:space="preserve">    </w:t>
      </w:r>
      <w:r>
        <w:rPr>
          <w:rFonts w:ascii="仿宋" w:eastAsia="仿宋" w:hAnsi="仿宋" w:hint="eastAsia"/>
          <w:b/>
          <w:sz w:val="32"/>
          <w:szCs w:val="32"/>
        </w:rPr>
        <w:t>(4)审计整改不到位。</w:t>
      </w:r>
    </w:p>
    <w:p w:rsidR="006153C7" w:rsidRDefault="006153C7" w:rsidP="00EA328C">
      <w:pPr>
        <w:spacing w:line="600" w:lineRule="exact"/>
        <w:ind w:firstLine="658"/>
        <w:rPr>
          <w:rFonts w:ascii="仿宋" w:eastAsia="仿宋" w:hAnsi="仿宋"/>
          <w:sz w:val="32"/>
          <w:szCs w:val="32"/>
        </w:rPr>
      </w:pPr>
      <w:r>
        <w:rPr>
          <w:rFonts w:ascii="仿宋" w:eastAsia="仿宋" w:hAnsi="仿宋" w:hint="eastAsia"/>
          <w:b/>
          <w:sz w:val="32"/>
          <w:szCs w:val="32"/>
        </w:rPr>
        <w:t>整改措施：</w:t>
      </w:r>
      <w:r>
        <w:rPr>
          <w:rFonts w:ascii="仿宋" w:eastAsia="仿宋" w:hAnsi="仿宋" w:hint="eastAsia"/>
          <w:sz w:val="32"/>
          <w:szCs w:val="32"/>
        </w:rPr>
        <w:t>提高认识，加强诉讼费退还和执行款管理；注重整改，狠抓审计反映问题的落实；把审计整改与建章立制相结合，健全各项财务管理制度，从源头上加强管理。目前，已完成执行款发放292.5万元，剩余的执行款72</w:t>
      </w:r>
      <w:r w:rsidR="00B4030E">
        <w:rPr>
          <w:rFonts w:ascii="仿宋" w:eastAsia="仿宋" w:hAnsi="仿宋" w:hint="eastAsia"/>
          <w:sz w:val="32"/>
          <w:szCs w:val="32"/>
        </w:rPr>
        <w:t>21</w:t>
      </w:r>
      <w:r>
        <w:rPr>
          <w:rFonts w:ascii="仿宋" w:eastAsia="仿宋" w:hAnsi="仿宋" w:hint="eastAsia"/>
          <w:sz w:val="32"/>
          <w:szCs w:val="32"/>
        </w:rPr>
        <w:t>43.47元正在抓紧发放中，具体情况为：（2017</w:t>
      </w:r>
      <w:r>
        <w:rPr>
          <w:rFonts w:ascii="仿宋" w:eastAsia="仿宋" w:hAnsi="仿宋"/>
          <w:sz w:val="32"/>
          <w:szCs w:val="32"/>
        </w:rPr>
        <w:t>）</w:t>
      </w:r>
      <w:r>
        <w:rPr>
          <w:rFonts w:ascii="仿宋" w:eastAsia="仿宋" w:hAnsi="仿宋" w:hint="eastAsia"/>
          <w:sz w:val="32"/>
          <w:szCs w:val="32"/>
        </w:rPr>
        <w:t>执245号案件88841.23元，（2018）执242号案件158511.75元，这两笔执行款截止目前未找到当事人，拟出公告进行处理；（2019）执427号案件1477.26元、（2017）执41号案件2290元、（2019）执132号案件的200元、（2018）委评</w:t>
      </w:r>
      <w:r>
        <w:rPr>
          <w:rFonts w:ascii="仿宋" w:eastAsia="仿宋" w:hAnsi="仿宋" w:hint="eastAsia"/>
          <w:sz w:val="32"/>
          <w:szCs w:val="32"/>
        </w:rPr>
        <w:lastRenderedPageBreak/>
        <w:t>46号案件2000元、（2015）南法执401号案件1858元、（2018）执2号案件11600元等执行款项已经通知当事人来支取，但当事人因南宫疫情和个人原因目前尚未来支取，已督促相关办案人员催促当事人来办理支取手续；大召加工厂10万元执行款，属于涉众型案件，正在与南宫市相关部门进行沟通协商，制定分配方案；（2018）执恢6号3025元、（2017）执恢24号350040.23元、（2017）执537号300元、（2019）执290号2000元等执行款项为需转入国库款项，因机构改革、国地税合并，未能及时办理手续，现在正在抓紧时间办理相关手续。应退未退诉讼费9.7万元已全部退还到相关当事人。</w:t>
      </w:r>
    </w:p>
    <w:p w:rsidR="006153C7" w:rsidRDefault="006153C7" w:rsidP="00EA328C">
      <w:pPr>
        <w:spacing w:line="600" w:lineRule="exact"/>
        <w:ind w:firstLine="660"/>
        <w:rPr>
          <w:rFonts w:ascii="仿宋" w:eastAsia="仿宋" w:hAnsi="仿宋"/>
          <w:sz w:val="32"/>
          <w:szCs w:val="32"/>
        </w:rPr>
      </w:pPr>
      <w:r>
        <w:rPr>
          <w:rFonts w:ascii="仿宋" w:eastAsia="仿宋" w:hAnsi="仿宋" w:hint="eastAsia"/>
          <w:b/>
          <w:sz w:val="32"/>
          <w:szCs w:val="32"/>
        </w:rPr>
        <w:t>整改</w:t>
      </w:r>
      <w:r w:rsidR="001210F0">
        <w:rPr>
          <w:rFonts w:ascii="仿宋" w:eastAsia="仿宋" w:hAnsi="仿宋" w:hint="eastAsia"/>
          <w:b/>
          <w:sz w:val="32"/>
          <w:szCs w:val="32"/>
        </w:rPr>
        <w:t>成效</w:t>
      </w:r>
      <w:r>
        <w:rPr>
          <w:rFonts w:ascii="仿宋" w:eastAsia="仿宋" w:hAnsi="仿宋" w:hint="eastAsia"/>
          <w:b/>
          <w:sz w:val="32"/>
          <w:szCs w:val="32"/>
        </w:rPr>
        <w:t>：</w:t>
      </w:r>
      <w:r>
        <w:rPr>
          <w:rFonts w:ascii="仿宋" w:eastAsia="仿宋" w:hAnsi="仿宋" w:hint="eastAsia"/>
          <w:sz w:val="32"/>
          <w:szCs w:val="32"/>
        </w:rPr>
        <w:t>整改中，长期坚持。</w:t>
      </w:r>
    </w:p>
    <w:p w:rsidR="006153C7" w:rsidRDefault="006153C7" w:rsidP="00EA328C">
      <w:pPr>
        <w:spacing w:line="600" w:lineRule="exact"/>
        <w:ind w:firstLineChars="150" w:firstLine="482"/>
        <w:rPr>
          <w:rFonts w:ascii="仿宋" w:eastAsia="仿宋" w:hAnsi="仿宋"/>
          <w:b/>
          <w:sz w:val="32"/>
          <w:szCs w:val="32"/>
        </w:rPr>
      </w:pPr>
      <w:r>
        <w:rPr>
          <w:rFonts w:ascii="仿宋" w:eastAsia="仿宋" w:hAnsi="仿宋" w:hint="eastAsia"/>
          <w:b/>
          <w:sz w:val="32"/>
          <w:szCs w:val="32"/>
        </w:rPr>
        <w:t>（5）派驻纪检监察组履职尽责有差距。</w:t>
      </w:r>
    </w:p>
    <w:p w:rsidR="006153C7" w:rsidRDefault="006153C7" w:rsidP="00EA328C">
      <w:pPr>
        <w:spacing w:line="600" w:lineRule="exact"/>
        <w:ind w:firstLineChars="200" w:firstLine="643"/>
        <w:rPr>
          <w:rFonts w:ascii="仿宋" w:eastAsia="仿宋" w:hAnsi="仿宋"/>
          <w:sz w:val="32"/>
          <w:szCs w:val="32"/>
        </w:rPr>
      </w:pPr>
      <w:r>
        <w:rPr>
          <w:rFonts w:ascii="仿宋" w:eastAsia="仿宋" w:hAnsi="仿宋" w:hint="eastAsia"/>
          <w:b/>
          <w:sz w:val="32"/>
          <w:szCs w:val="32"/>
        </w:rPr>
        <w:t>整改措施：</w:t>
      </w:r>
      <w:r>
        <w:rPr>
          <w:rFonts w:ascii="仿宋" w:eastAsia="仿宋" w:hAnsi="仿宋" w:hint="eastAsia"/>
          <w:sz w:val="32"/>
          <w:szCs w:val="32"/>
        </w:rPr>
        <w:t>积极与南宫市纪委驻政法委机关纪委监察组沟通联系，制定了派驻纪检监察组列席法院党组会议和其他重大活动的规定3项，明确2名干警负责对接纪检监察组，进一步强化派驻监督作用，加强监察组对法院党组的监督，邀请监察组列席法院党组研究重大事项会议3次；纪检监察组对倾向性问题开展提醒活动2次，对潜在性问题谈话提醒3人次，对苗头性问题诫勉谈话2次；强化警示教育，贯穿监督执纪全过程。在法院内网及时转发学习各类违纪违法典型问题通报3次，切实发挥以身边案警示身边人的功效，组织干警集中收看警示教育专题片2次，力求干警知敬畏、存戒惧、守底线。此外，派驻纪检监察组深化了</w:t>
      </w:r>
      <w:r>
        <w:rPr>
          <w:rFonts w:ascii="仿宋" w:eastAsia="仿宋" w:hAnsi="仿宋" w:hint="eastAsia"/>
          <w:sz w:val="32"/>
          <w:szCs w:val="32"/>
        </w:rPr>
        <w:lastRenderedPageBreak/>
        <w:t>以下几项举措：一是</w:t>
      </w:r>
      <w:r>
        <w:rPr>
          <w:rFonts w:ascii="仿宋" w:eastAsia="仿宋" w:hAnsi="仿宋"/>
          <w:sz w:val="32"/>
          <w:szCs w:val="32"/>
        </w:rPr>
        <w:t>从细节中及时发现问题、实现抓早抓小，努力构筑起风清气正的政治生态和专心事业的发展氛围</w:t>
      </w:r>
      <w:r>
        <w:rPr>
          <w:rFonts w:ascii="仿宋" w:eastAsia="仿宋" w:hAnsi="仿宋" w:hint="eastAsia"/>
          <w:sz w:val="32"/>
          <w:szCs w:val="32"/>
        </w:rPr>
        <w:t>；二是</w:t>
      </w:r>
      <w:r>
        <w:rPr>
          <w:rFonts w:ascii="仿宋" w:eastAsia="仿宋" w:hAnsi="仿宋"/>
          <w:sz w:val="32"/>
          <w:szCs w:val="32"/>
        </w:rPr>
        <w:t>强化监督执纪，充分用好“第一种形态”。将苗头性、倾向性问题以及审判工作实际中常见的违纪现象分类处置、对症下药。对倾向性问题早打招呼，防患于未然；</w:t>
      </w:r>
      <w:r>
        <w:rPr>
          <w:rFonts w:ascii="仿宋" w:eastAsia="仿宋" w:hAnsi="仿宋" w:hint="eastAsia"/>
          <w:sz w:val="32"/>
          <w:szCs w:val="32"/>
        </w:rPr>
        <w:t>三是</w:t>
      </w:r>
      <w:r>
        <w:rPr>
          <w:rFonts w:ascii="仿宋" w:eastAsia="仿宋" w:hAnsi="仿宋"/>
          <w:sz w:val="32"/>
          <w:szCs w:val="32"/>
        </w:rPr>
        <w:t>对潜在性问题谈话提醒，抓早抓小</w:t>
      </w:r>
      <w:r>
        <w:rPr>
          <w:rFonts w:ascii="仿宋" w:eastAsia="仿宋" w:hAnsi="仿宋" w:hint="eastAsia"/>
          <w:sz w:val="32"/>
          <w:szCs w:val="32"/>
        </w:rPr>
        <w:t>，</w:t>
      </w:r>
      <w:r>
        <w:rPr>
          <w:rFonts w:ascii="仿宋" w:eastAsia="仿宋" w:hAnsi="仿宋"/>
          <w:sz w:val="32"/>
          <w:szCs w:val="32"/>
        </w:rPr>
        <w:t>对苗头性问题诫勉谈话，责令改正。筑牢全面从严治党、全面从严治院的第一道防线</w:t>
      </w:r>
      <w:r>
        <w:rPr>
          <w:rFonts w:ascii="仿宋" w:eastAsia="仿宋" w:hAnsi="仿宋" w:hint="eastAsia"/>
          <w:sz w:val="32"/>
          <w:szCs w:val="32"/>
        </w:rPr>
        <w:t>；四是</w:t>
      </w:r>
      <w:r>
        <w:rPr>
          <w:rFonts w:ascii="仿宋" w:eastAsia="仿宋" w:hAnsi="仿宋"/>
          <w:sz w:val="32"/>
          <w:szCs w:val="32"/>
        </w:rPr>
        <w:t>强化警示教育，贯穿监督执纪全过程。创新警示教育方式方法，坚持以案明纪释法，及时转发学习各类违纪违法典型问题通报，切实发挥以身边案警示身边人的功效，力求触及思想，触动灵魂。</w:t>
      </w:r>
    </w:p>
    <w:p w:rsidR="006153C7" w:rsidRDefault="006153C7" w:rsidP="00EA328C">
      <w:pPr>
        <w:spacing w:line="600" w:lineRule="exact"/>
        <w:ind w:firstLine="660"/>
        <w:rPr>
          <w:rFonts w:ascii="仿宋" w:eastAsia="仿宋" w:hAnsi="仿宋"/>
          <w:sz w:val="32"/>
          <w:szCs w:val="32"/>
        </w:rPr>
      </w:pPr>
      <w:r>
        <w:rPr>
          <w:rFonts w:ascii="仿宋" w:eastAsia="仿宋" w:hAnsi="仿宋" w:hint="eastAsia"/>
          <w:b/>
          <w:sz w:val="32"/>
          <w:szCs w:val="32"/>
        </w:rPr>
        <w:t>整改</w:t>
      </w:r>
      <w:r w:rsidR="001210F0">
        <w:rPr>
          <w:rFonts w:ascii="仿宋" w:eastAsia="仿宋" w:hAnsi="仿宋" w:hint="eastAsia"/>
          <w:b/>
          <w:sz w:val="32"/>
          <w:szCs w:val="32"/>
        </w:rPr>
        <w:t>成效</w:t>
      </w:r>
      <w:r>
        <w:rPr>
          <w:rFonts w:ascii="仿宋" w:eastAsia="仿宋" w:hAnsi="仿宋" w:hint="eastAsia"/>
          <w:b/>
          <w:sz w:val="32"/>
          <w:szCs w:val="32"/>
        </w:rPr>
        <w:t>：</w:t>
      </w:r>
      <w:r>
        <w:rPr>
          <w:rFonts w:ascii="仿宋" w:eastAsia="仿宋" w:hAnsi="仿宋" w:hint="eastAsia"/>
          <w:sz w:val="32"/>
          <w:szCs w:val="32"/>
        </w:rPr>
        <w:t>已整改，长期坚持。</w:t>
      </w:r>
    </w:p>
    <w:p w:rsidR="00203D59" w:rsidRDefault="00203D59" w:rsidP="00EA328C">
      <w:pPr>
        <w:spacing w:line="600" w:lineRule="exact"/>
        <w:ind w:firstLineChars="200" w:firstLine="640"/>
        <w:rPr>
          <w:rFonts w:eastAsia="黑体"/>
          <w:sz w:val="32"/>
          <w:szCs w:val="32"/>
          <w:shd w:val="clear" w:color="auto" w:fill="FFFFFF"/>
        </w:rPr>
      </w:pPr>
      <w:r>
        <w:rPr>
          <w:rFonts w:eastAsia="黑体"/>
          <w:sz w:val="32"/>
          <w:szCs w:val="32"/>
          <w:shd w:val="clear" w:color="auto" w:fill="FFFFFF"/>
        </w:rPr>
        <w:t>三、下一步打算和措施</w:t>
      </w:r>
    </w:p>
    <w:p w:rsidR="00203D59" w:rsidRDefault="00203D59" w:rsidP="00EA328C">
      <w:pPr>
        <w:pStyle w:val="a5"/>
        <w:spacing w:line="600" w:lineRule="exact"/>
        <w:ind w:firstLine="636"/>
        <w:rPr>
          <w:rFonts w:ascii="仿宋_GB2312" w:eastAsia="仿宋_GB2312"/>
          <w:sz w:val="32"/>
          <w:szCs w:val="32"/>
        </w:rPr>
      </w:pPr>
      <w:r>
        <w:rPr>
          <w:rFonts w:ascii="仿宋_GB2312" w:eastAsia="仿宋_GB2312" w:hint="eastAsia"/>
          <w:sz w:val="32"/>
          <w:szCs w:val="32"/>
        </w:rPr>
        <w:t>目前，整改工作成效还是阶段性的，下一步我们将继续按照巡察组要求，采取更加有力的措施，健全工作机制，加大制度执行力度，巩固巡察反馈问题整改效果。</w:t>
      </w:r>
    </w:p>
    <w:p w:rsidR="001210F0" w:rsidRDefault="001210F0" w:rsidP="00EA328C">
      <w:pPr>
        <w:spacing w:line="600" w:lineRule="exact"/>
        <w:ind w:firstLineChars="150" w:firstLine="480"/>
        <w:rPr>
          <w:rFonts w:ascii="仿宋" w:eastAsia="仿宋" w:hAnsi="仿宋"/>
          <w:sz w:val="32"/>
          <w:szCs w:val="32"/>
        </w:rPr>
      </w:pPr>
      <w:r>
        <w:rPr>
          <w:rFonts w:ascii="楷体" w:eastAsia="楷体" w:hAnsi="楷体" w:hint="eastAsia"/>
          <w:sz w:val="32"/>
          <w:szCs w:val="32"/>
        </w:rPr>
        <w:t>（一）进一步建立完善的长效机制。</w:t>
      </w:r>
      <w:r>
        <w:rPr>
          <w:rFonts w:ascii="仿宋" w:eastAsia="仿宋" w:hAnsi="仿宋" w:hint="eastAsia"/>
          <w:sz w:val="32"/>
          <w:szCs w:val="32"/>
        </w:rPr>
        <w:t>针对巡察组指出的问题，主动倒查制度缺陷、管理漏洞、工作短板，进一步加强制度建设，完善体制机制。对整改工作中已经建立健全的各项制度，坚决抓好落实;需要建立的制度，抓紧制定完善，堵塞管理漏洞;对不科学、不合理、不健全的制度，进一步规范完善，加快建立起不想腐、不敢腐、不能腐的制度体系，防止问题反弹回潮。</w:t>
      </w:r>
    </w:p>
    <w:p w:rsidR="001210F0" w:rsidRDefault="001210F0" w:rsidP="00EA328C">
      <w:pPr>
        <w:spacing w:line="600" w:lineRule="exact"/>
        <w:ind w:firstLineChars="150" w:firstLine="480"/>
        <w:rPr>
          <w:rFonts w:ascii="仿宋" w:eastAsia="仿宋" w:hAnsi="仿宋"/>
          <w:sz w:val="32"/>
          <w:szCs w:val="32"/>
        </w:rPr>
      </w:pPr>
      <w:r>
        <w:rPr>
          <w:rFonts w:ascii="楷体" w:eastAsia="楷体" w:hAnsi="楷体" w:hint="eastAsia"/>
          <w:sz w:val="32"/>
          <w:szCs w:val="32"/>
        </w:rPr>
        <w:t>（二）进一步严格落实主体责任。</w:t>
      </w:r>
      <w:r>
        <w:rPr>
          <w:rFonts w:ascii="仿宋" w:eastAsia="仿宋" w:hAnsi="仿宋" w:hint="eastAsia"/>
          <w:sz w:val="32"/>
          <w:szCs w:val="32"/>
        </w:rPr>
        <w:t>坚持党要管党、全面从严治</w:t>
      </w:r>
      <w:r>
        <w:rPr>
          <w:rFonts w:ascii="仿宋" w:eastAsia="仿宋" w:hAnsi="仿宋" w:hint="eastAsia"/>
          <w:sz w:val="32"/>
          <w:szCs w:val="32"/>
        </w:rPr>
        <w:lastRenderedPageBreak/>
        <w:t>党，严格落实党风廉政建设主体责任和“一把手”的第一责任，认真执行党风廉政建设责任制，突出党建引领作用，切实做到领导认识到位、责任落实到位、措施落实到位、纪律执行到位、检查问责到位，始终把党风廉政建设工作紧紧抓在手上，推动党风政风持续好转。</w:t>
      </w:r>
    </w:p>
    <w:p w:rsidR="001210F0" w:rsidRDefault="001210F0" w:rsidP="00EA328C">
      <w:pPr>
        <w:spacing w:line="600" w:lineRule="exact"/>
        <w:ind w:firstLineChars="150" w:firstLine="480"/>
        <w:rPr>
          <w:rFonts w:ascii="仿宋" w:eastAsia="仿宋" w:hAnsi="仿宋"/>
          <w:sz w:val="32"/>
          <w:szCs w:val="32"/>
        </w:rPr>
      </w:pPr>
      <w:r>
        <w:rPr>
          <w:rFonts w:ascii="楷体" w:eastAsia="楷体" w:hAnsi="楷体" w:hint="eastAsia"/>
          <w:sz w:val="32"/>
          <w:szCs w:val="32"/>
        </w:rPr>
        <w:t>（三）切实履行政法工作职责。</w:t>
      </w:r>
      <w:r>
        <w:rPr>
          <w:rFonts w:ascii="仿宋" w:eastAsia="仿宋" w:hAnsi="仿宋" w:hint="eastAsia"/>
          <w:sz w:val="32"/>
          <w:szCs w:val="32"/>
        </w:rPr>
        <w:t xml:space="preserve">始终坚持“两手抓”，切实履行从严治警的主体责任，把全面从严治党和业务工作统筹好结合好，以整改落实的实际行动推进从严治党。紧紧围绕南宫市委中心工作大局，创造安全稳定的社会环境、公平正义的法治环境、优质高效的服务环境为工作落脚点开展政法工作。敢于斗争、勇于斗争，防控好各类风险，深入推进平安建设，抓好信访维稳工作，不断提升辖区人民群众的获得感、幸福感、安全感，全力维护南宫政治安全、社会安定、人民安宁，助推南宫经济社会高质量发展。                                         </w:t>
      </w:r>
    </w:p>
    <w:p w:rsidR="00203D59" w:rsidRDefault="00203D59" w:rsidP="00EA328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欢迎广大干部群众对巡察整改落实情况进行监督。如有意见建议，请及时向我们反映。征求意见时间为3个月（自</w:t>
      </w:r>
      <w:r w:rsidR="00B4030E">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sidR="00B4030E">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sidR="00B4030E">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日至</w:t>
      </w:r>
      <w:r w:rsidR="00B4030E">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sidR="00B4030E">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sidR="00B4030E">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日）。联系方式：0319-</w:t>
      </w:r>
      <w:r w:rsidR="001210F0">
        <w:rPr>
          <w:rFonts w:ascii="仿宋_GB2312" w:eastAsia="仿宋_GB2312" w:hAnsi="仿宋_GB2312" w:cs="仿宋_GB2312" w:hint="eastAsia"/>
          <w:sz w:val="32"/>
          <w:szCs w:val="32"/>
        </w:rPr>
        <w:t>5638969</w:t>
      </w:r>
      <w:r>
        <w:rPr>
          <w:rFonts w:ascii="仿宋_GB2312" w:eastAsia="仿宋_GB2312" w:hAnsi="仿宋_GB2312" w:cs="仿宋_GB2312" w:hint="eastAsia"/>
          <w:sz w:val="32"/>
          <w:szCs w:val="32"/>
        </w:rPr>
        <w:t>（工作时间）；邮政信箱：河北省邢台市南宫市</w:t>
      </w:r>
      <w:r w:rsidR="001210F0">
        <w:rPr>
          <w:rFonts w:ascii="仿宋_GB2312" w:eastAsia="仿宋_GB2312" w:hAnsi="仿宋_GB2312" w:cs="仿宋_GB2312" w:hint="eastAsia"/>
          <w:sz w:val="32"/>
          <w:szCs w:val="32"/>
        </w:rPr>
        <w:t>人民法院</w:t>
      </w:r>
      <w:r>
        <w:rPr>
          <w:rFonts w:ascii="仿宋_GB2312" w:eastAsia="仿宋_GB2312" w:hAnsi="仿宋_GB2312" w:cs="仿宋_GB2312" w:hint="eastAsia"/>
          <w:sz w:val="32"/>
          <w:szCs w:val="32"/>
        </w:rPr>
        <w:t>；邮政编码:055750；电子邮箱：</w:t>
      </w:r>
      <w:r w:rsidR="001210F0">
        <w:rPr>
          <w:rFonts w:ascii="仿宋_GB2312" w:eastAsia="仿宋_GB2312" w:hAnsi="仿宋_GB2312" w:cs="仿宋_GB2312" w:hint="eastAsia"/>
          <w:sz w:val="32"/>
          <w:szCs w:val="32"/>
        </w:rPr>
        <w:t>569661020@qq.com</w:t>
      </w:r>
      <w:r>
        <w:rPr>
          <w:rFonts w:ascii="仿宋_GB2312" w:eastAsia="仿宋_GB2312" w:hAnsi="仿宋_GB2312" w:cs="仿宋_GB2312" w:hint="eastAsia"/>
          <w:sz w:val="32"/>
          <w:szCs w:val="32"/>
        </w:rPr>
        <w:t>。</w:t>
      </w:r>
    </w:p>
    <w:p w:rsidR="00203D59" w:rsidRDefault="00203D59" w:rsidP="00EA328C">
      <w:pPr>
        <w:spacing w:line="600" w:lineRule="exact"/>
        <w:rPr>
          <w:rFonts w:ascii="仿宋_GB2312" w:eastAsia="仿宋_GB2312" w:hAnsi="仿宋_GB2312" w:cs="仿宋_GB2312"/>
          <w:sz w:val="32"/>
          <w:szCs w:val="32"/>
          <w:shd w:val="clear" w:color="auto" w:fill="FFFFFF"/>
        </w:rPr>
      </w:pPr>
    </w:p>
    <w:p w:rsidR="00203D59" w:rsidRDefault="00203D59" w:rsidP="00EA328C">
      <w:pPr>
        <w:spacing w:line="600" w:lineRule="exact"/>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中共</w:t>
      </w:r>
      <w:r w:rsidR="001210F0">
        <w:rPr>
          <w:rFonts w:ascii="仿宋_GB2312" w:eastAsia="仿宋_GB2312" w:hAnsi="仿宋_GB2312" w:cs="仿宋_GB2312" w:hint="eastAsia"/>
          <w:sz w:val="32"/>
          <w:szCs w:val="32"/>
        </w:rPr>
        <w:t>南宫市人民法院</w:t>
      </w:r>
      <w:r>
        <w:rPr>
          <w:rFonts w:ascii="仿宋_GB2312" w:eastAsia="仿宋_GB2312" w:hAnsi="仿宋_GB2312" w:cs="仿宋_GB2312" w:hint="eastAsia"/>
          <w:sz w:val="32"/>
          <w:szCs w:val="32"/>
        </w:rPr>
        <w:t>党组</w:t>
      </w:r>
    </w:p>
    <w:p w:rsidR="0071609C" w:rsidRPr="001210F0" w:rsidRDefault="001210F0" w:rsidP="00EA328C">
      <w:pPr>
        <w:spacing w:line="600" w:lineRule="exact"/>
        <w:ind w:firstLineChars="1600" w:firstLine="5120"/>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sidR="00203D59">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sidR="00203D59">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9</w:t>
      </w:r>
      <w:r w:rsidR="00203D59">
        <w:rPr>
          <w:rFonts w:ascii="仿宋_GB2312" w:eastAsia="仿宋_GB2312" w:hAnsi="仿宋_GB2312" w:cs="仿宋_GB2312" w:hint="eastAsia"/>
          <w:sz w:val="32"/>
          <w:szCs w:val="32"/>
        </w:rPr>
        <w:t>日</w:t>
      </w:r>
    </w:p>
    <w:sectPr w:rsidR="0071609C" w:rsidRPr="001210F0" w:rsidSect="00EA328C">
      <w:footerReference w:type="default" r:id="rId6"/>
      <w:pgSz w:w="11906" w:h="16838"/>
      <w:pgMar w:top="1701" w:right="1418" w:bottom="1701" w:left="141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B4E" w:rsidRDefault="000E2B4E" w:rsidP="00203D59">
      <w:r>
        <w:separator/>
      </w:r>
    </w:p>
  </w:endnote>
  <w:endnote w:type="continuationSeparator" w:id="1">
    <w:p w:rsidR="000E2B4E" w:rsidRDefault="000E2B4E" w:rsidP="00203D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宋体" w:eastAsia="宋体" w:hAnsi="宋体"/>
        <w:sz w:val="28"/>
        <w:szCs w:val="28"/>
      </w:rPr>
      <w:id w:val="295320298"/>
      <w:docPartObj>
        <w:docPartGallery w:val="Page Numbers (Bottom of Page)"/>
        <w:docPartUnique/>
      </w:docPartObj>
    </w:sdtPr>
    <w:sdtContent>
      <w:p w:rsidR="001210F0" w:rsidRPr="00EA328C" w:rsidRDefault="00536954">
        <w:pPr>
          <w:pStyle w:val="a4"/>
          <w:jc w:val="center"/>
          <w:rPr>
            <w:rFonts w:ascii="宋体" w:eastAsia="宋体" w:hAnsi="宋体"/>
            <w:sz w:val="28"/>
            <w:szCs w:val="28"/>
          </w:rPr>
        </w:pPr>
        <w:r w:rsidRPr="00EA328C">
          <w:rPr>
            <w:rFonts w:ascii="宋体" w:eastAsia="宋体" w:hAnsi="宋体"/>
            <w:sz w:val="28"/>
            <w:szCs w:val="28"/>
          </w:rPr>
          <w:fldChar w:fldCharType="begin"/>
        </w:r>
        <w:r w:rsidRPr="00EA328C">
          <w:rPr>
            <w:rFonts w:ascii="宋体" w:eastAsia="宋体" w:hAnsi="宋体"/>
            <w:sz w:val="28"/>
            <w:szCs w:val="28"/>
          </w:rPr>
          <w:instrText xml:space="preserve"> PAGE   \* MERGEFORMAT </w:instrText>
        </w:r>
        <w:r w:rsidRPr="00EA328C">
          <w:rPr>
            <w:rFonts w:ascii="宋体" w:eastAsia="宋体" w:hAnsi="宋体"/>
            <w:sz w:val="28"/>
            <w:szCs w:val="28"/>
          </w:rPr>
          <w:fldChar w:fldCharType="separate"/>
        </w:r>
        <w:r w:rsidR="00EA328C" w:rsidRPr="00EA328C">
          <w:rPr>
            <w:rFonts w:ascii="宋体" w:eastAsia="宋体" w:hAnsi="宋体"/>
            <w:noProof/>
            <w:sz w:val="28"/>
            <w:szCs w:val="28"/>
            <w:lang w:val="zh-CN"/>
          </w:rPr>
          <w:t>-</w:t>
        </w:r>
        <w:r w:rsidR="00EA328C">
          <w:rPr>
            <w:rFonts w:ascii="宋体" w:eastAsia="宋体" w:hAnsi="宋体"/>
            <w:noProof/>
            <w:sz w:val="28"/>
            <w:szCs w:val="28"/>
          </w:rPr>
          <w:t xml:space="preserve"> 1 -</w:t>
        </w:r>
        <w:r w:rsidRPr="00EA328C">
          <w:rPr>
            <w:rFonts w:ascii="宋体" w:eastAsia="宋体" w:hAnsi="宋体"/>
            <w:sz w:val="28"/>
            <w:szCs w:val="28"/>
          </w:rPr>
          <w:fldChar w:fldCharType="end"/>
        </w:r>
      </w:p>
    </w:sdtContent>
  </w:sdt>
  <w:p w:rsidR="001210F0" w:rsidRDefault="001210F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B4E" w:rsidRDefault="000E2B4E" w:rsidP="00203D59">
      <w:r>
        <w:separator/>
      </w:r>
    </w:p>
  </w:footnote>
  <w:footnote w:type="continuationSeparator" w:id="1">
    <w:p w:rsidR="000E2B4E" w:rsidRDefault="000E2B4E" w:rsidP="00203D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3D59"/>
    <w:rsid w:val="000C5B0D"/>
    <w:rsid w:val="000E2B4E"/>
    <w:rsid w:val="000E73BF"/>
    <w:rsid w:val="001210F0"/>
    <w:rsid w:val="00203D59"/>
    <w:rsid w:val="003D6353"/>
    <w:rsid w:val="003F46A1"/>
    <w:rsid w:val="004B5EF5"/>
    <w:rsid w:val="00536954"/>
    <w:rsid w:val="006153C7"/>
    <w:rsid w:val="0071609C"/>
    <w:rsid w:val="00A57BE4"/>
    <w:rsid w:val="00B4030E"/>
    <w:rsid w:val="00EA328C"/>
    <w:rsid w:val="00FA7B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D5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3D5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03D59"/>
    <w:rPr>
      <w:sz w:val="18"/>
      <w:szCs w:val="18"/>
    </w:rPr>
  </w:style>
  <w:style w:type="paragraph" w:styleId="a4">
    <w:name w:val="footer"/>
    <w:basedOn w:val="a"/>
    <w:link w:val="Char0"/>
    <w:uiPriority w:val="99"/>
    <w:unhideWhenUsed/>
    <w:rsid w:val="00203D5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03D59"/>
    <w:rPr>
      <w:sz w:val="18"/>
      <w:szCs w:val="18"/>
    </w:rPr>
  </w:style>
  <w:style w:type="paragraph" w:styleId="a5">
    <w:name w:val="No Spacing"/>
    <w:uiPriority w:val="1"/>
    <w:qFormat/>
    <w:rsid w:val="00203D59"/>
    <w:pPr>
      <w:widowControl w:val="0"/>
      <w:jc w:val="both"/>
    </w:pPr>
    <w:rPr>
      <w:rFonts w:ascii="Times New Roman" w:eastAsia="宋体" w:hAnsi="Times New Roman" w:cs="Times New Roman"/>
      <w:szCs w:val="24"/>
    </w:rPr>
  </w:style>
  <w:style w:type="paragraph" w:styleId="a6">
    <w:name w:val="Normal (Web)"/>
    <w:basedOn w:val="a"/>
    <w:qFormat/>
    <w:rsid w:val="006153C7"/>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24</Pages>
  <Words>1986</Words>
  <Characters>11325</Characters>
  <Application>Microsoft Office Word</Application>
  <DocSecurity>0</DocSecurity>
  <Lines>94</Lines>
  <Paragraphs>26</Paragraphs>
  <ScaleCrop>false</ScaleCrop>
  <Company/>
  <LinksUpToDate>false</LinksUpToDate>
  <CharactersWithSpaces>13285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8</cp:revision>
  <dcterms:created xsi:type="dcterms:W3CDTF">2020-12-17T09:42:00Z</dcterms:created>
  <dcterms:modified xsi:type="dcterms:W3CDTF">2021-04-15T01:18:00Z</dcterms:modified>
</cp:coreProperties>
</file>